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77" w:rsidRPr="005A529E" w:rsidRDefault="00804B77" w:rsidP="002B31E5">
      <w:pPr>
        <w:tabs>
          <w:tab w:val="left" w:pos="5245"/>
        </w:tabs>
        <w:jc w:val="both"/>
        <w:rPr>
          <w:lang w:val="uk-UA"/>
        </w:rPr>
      </w:pPr>
    </w:p>
    <w:p w:rsidR="007956DC" w:rsidRPr="005A529E" w:rsidRDefault="006205FD" w:rsidP="00804B77">
      <w:pPr>
        <w:pStyle w:val="papertitle"/>
        <w:rPr>
          <w:lang w:val="uk-UA"/>
        </w:rPr>
      </w:pPr>
      <w:r w:rsidRPr="005A529E">
        <w:rPr>
          <w:lang w:val="uk-UA"/>
        </w:rPr>
        <w:t>Удосконалення о</w:t>
      </w:r>
      <w:r w:rsidR="00D61463" w:rsidRPr="005A529E">
        <w:rPr>
          <w:lang w:val="uk-UA"/>
        </w:rPr>
        <w:t>бладнання для заправки літальних апаратів спеціальними рідинами</w:t>
      </w:r>
    </w:p>
    <w:p w:rsidR="00804B77" w:rsidRPr="005A529E" w:rsidRDefault="00804B77" w:rsidP="00804B77">
      <w:pPr>
        <w:pStyle w:val="Author"/>
        <w:rPr>
          <w:rFonts w:eastAsia="MS Mincho"/>
          <w:lang w:val="uk-UA"/>
        </w:rPr>
        <w:sectPr w:rsidR="00804B77" w:rsidRPr="005A529E" w:rsidSect="00804B77">
          <w:type w:val="continuous"/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136CB8" w:rsidRPr="005A529E" w:rsidRDefault="00D61463" w:rsidP="00136CB8">
      <w:pPr>
        <w:pStyle w:val="Author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lastRenderedPageBreak/>
        <w:t>Фоменко О</w:t>
      </w:r>
      <w:r w:rsidR="00136CB8" w:rsidRPr="005A529E">
        <w:rPr>
          <w:rFonts w:eastAsia="MS Mincho"/>
          <w:lang w:val="uk-UA"/>
        </w:rPr>
        <w:t>.А.</w:t>
      </w:r>
    </w:p>
    <w:p w:rsidR="00136CB8" w:rsidRPr="005A529E" w:rsidRDefault="00136CB8" w:rsidP="00136CB8">
      <w:pPr>
        <w:pStyle w:val="Affiliation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t xml:space="preserve">науковий керівник: </w:t>
      </w:r>
      <w:proofErr w:type="spellStart"/>
      <w:r w:rsidRPr="005A529E">
        <w:rPr>
          <w:rFonts w:eastAsia="MS Mincho"/>
          <w:lang w:val="uk-UA"/>
        </w:rPr>
        <w:t>Дровнін</w:t>
      </w:r>
      <w:proofErr w:type="spellEnd"/>
      <w:r w:rsidRPr="005A529E">
        <w:rPr>
          <w:rFonts w:eastAsia="MS Mincho"/>
          <w:lang w:val="uk-UA"/>
        </w:rPr>
        <w:t xml:space="preserve"> С.С.</w:t>
      </w:r>
    </w:p>
    <w:p w:rsidR="00136CB8" w:rsidRPr="005A529E" w:rsidRDefault="00136CB8" w:rsidP="00136CB8">
      <w:pPr>
        <w:pStyle w:val="Affiliation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t xml:space="preserve">Кафедра військової підготовки, </w:t>
      </w:r>
    </w:p>
    <w:p w:rsidR="00136CB8" w:rsidRPr="005A529E" w:rsidRDefault="00136CB8" w:rsidP="00136CB8">
      <w:pPr>
        <w:pStyle w:val="Affiliation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t xml:space="preserve">Національний авіаційний університет, </w:t>
      </w:r>
    </w:p>
    <w:p w:rsidR="00136CB8" w:rsidRPr="005A529E" w:rsidRDefault="00136CB8" w:rsidP="00136CB8">
      <w:pPr>
        <w:pStyle w:val="Affiliation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t>Київ, Україна</w:t>
      </w:r>
    </w:p>
    <w:p w:rsidR="00136CB8" w:rsidRPr="005A529E" w:rsidRDefault="00225AD0" w:rsidP="00136CB8">
      <w:pPr>
        <w:shd w:val="clear" w:color="auto" w:fill="FFFFFF"/>
        <w:rPr>
          <w:bCs/>
          <w:lang w:val="uk-UA" w:eastAsia="ru-RU"/>
        </w:rPr>
      </w:pPr>
      <w:bookmarkStart w:id="0" w:name="_GoBack"/>
      <w:r w:rsidRPr="005A529E">
        <w:rPr>
          <w:bCs/>
          <w:lang w:val="uk-UA" w:eastAsia="ru-RU"/>
        </w:rPr>
        <w:t>alf9987@gmail.com</w:t>
      </w:r>
    </w:p>
    <w:bookmarkEnd w:id="0"/>
    <w:p w:rsidR="00804B77" w:rsidRPr="005A529E" w:rsidRDefault="00804B77" w:rsidP="00804B77">
      <w:pPr>
        <w:rPr>
          <w:rFonts w:eastAsia="MS Mincho"/>
          <w:lang w:val="uk-UA"/>
        </w:rPr>
      </w:pPr>
    </w:p>
    <w:p w:rsidR="00804B77" w:rsidRPr="005A529E" w:rsidRDefault="00804B77" w:rsidP="00804B77">
      <w:pPr>
        <w:rPr>
          <w:rFonts w:eastAsia="MS Mincho"/>
          <w:lang w:val="uk-UA"/>
        </w:rPr>
        <w:sectPr w:rsidR="00804B77" w:rsidRPr="005A529E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804B77" w:rsidRPr="005A529E" w:rsidRDefault="00804B77" w:rsidP="00804B77">
      <w:pPr>
        <w:pStyle w:val="Abstract"/>
        <w:rPr>
          <w:rFonts w:eastAsia="MS Mincho"/>
          <w:lang w:val="uk-UA"/>
        </w:rPr>
      </w:pPr>
      <w:r w:rsidRPr="005A529E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5A529E">
        <w:rPr>
          <w:rFonts w:eastAsia="MS Mincho"/>
          <w:lang w:val="uk-UA"/>
        </w:rPr>
        <w:t xml:space="preserve">— </w:t>
      </w:r>
      <w:r w:rsidR="00053252" w:rsidRPr="005A529E">
        <w:rPr>
          <w:rFonts w:eastAsia="MS Mincho"/>
          <w:lang w:val="uk-UA"/>
        </w:rPr>
        <w:t>робота присвячена розгляду</w:t>
      </w:r>
      <w:r w:rsidR="00432C74" w:rsidRPr="005A529E">
        <w:rPr>
          <w:rFonts w:eastAsia="MS Mincho"/>
          <w:lang w:val="uk-UA"/>
        </w:rPr>
        <w:t xml:space="preserve"> проблеми модернізації </w:t>
      </w:r>
      <w:r w:rsidR="00F97B29" w:rsidRPr="005A529E">
        <w:rPr>
          <w:rFonts w:eastAsia="MS Mincho"/>
          <w:lang w:val="uk-UA"/>
        </w:rPr>
        <w:t>сучасного обладнання для заправки літальних апаратів спеціальними рідинами а також запропонуванню вирішення дан</w:t>
      </w:r>
      <w:r w:rsidR="00A03C00" w:rsidRPr="005A529E">
        <w:rPr>
          <w:rFonts w:eastAsia="MS Mincho"/>
          <w:lang w:val="uk-UA"/>
        </w:rPr>
        <w:t>ої проблеми в умовах сьогодення</w:t>
      </w:r>
      <w:r w:rsidR="00F97B29" w:rsidRPr="005A529E">
        <w:rPr>
          <w:rFonts w:eastAsia="MS Mincho"/>
          <w:lang w:val="uk-UA"/>
        </w:rPr>
        <w:t>.</w:t>
      </w:r>
    </w:p>
    <w:p w:rsidR="00804B77" w:rsidRPr="005A529E" w:rsidRDefault="00804B77" w:rsidP="00804B77">
      <w:pPr>
        <w:pStyle w:val="keywords"/>
        <w:rPr>
          <w:rFonts w:eastAsia="MS Mincho"/>
          <w:lang w:val="uk-UA"/>
        </w:rPr>
      </w:pPr>
      <w:r w:rsidRPr="005A529E">
        <w:rPr>
          <w:rFonts w:eastAsia="MS Mincho"/>
          <w:lang w:val="uk-UA"/>
        </w:rPr>
        <w:t xml:space="preserve">Ключові слова — </w:t>
      </w:r>
      <w:r w:rsidR="0092419C" w:rsidRPr="005A529E">
        <w:rPr>
          <w:rFonts w:eastAsia="MS Mincho"/>
          <w:lang w:val="uk-UA"/>
        </w:rPr>
        <w:t>спеціальні рідини, принципова схема, модернізація, повітря, заправка.</w:t>
      </w:r>
    </w:p>
    <w:p w:rsidR="005D31E5" w:rsidRPr="005A529E" w:rsidRDefault="00596553" w:rsidP="005D31E5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5A529E">
        <w:rPr>
          <w:rFonts w:ascii="Times New Roman" w:eastAsia="MS Mincho" w:hAnsi="Times New Roman"/>
          <w:b w:val="0"/>
          <w:sz w:val="20"/>
          <w:szCs w:val="20"/>
          <w:lang w:val="uk-UA"/>
        </w:rPr>
        <w:t>ВСТУП</w:t>
      </w:r>
    </w:p>
    <w:p w:rsidR="005D31E5" w:rsidRPr="005A529E" w:rsidRDefault="00053252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При обслуговуванні сучасних літальних апаратів часто виникає необхідність заправки їх невеликою кількістю пускових палив, гідравлічних рідин, мінеральн</w:t>
      </w:r>
      <w:r w:rsidR="00F621C7">
        <w:rPr>
          <w:lang w:val="uk-UA"/>
        </w:rPr>
        <w:t>и</w:t>
      </w:r>
      <w:r w:rsidRPr="005A529E">
        <w:rPr>
          <w:lang w:val="uk-UA"/>
        </w:rPr>
        <w:t>х і синтетичних масел та рідин</w:t>
      </w:r>
      <w:r w:rsidR="00260AA5" w:rsidRPr="005A529E">
        <w:rPr>
          <w:lang w:val="uk-UA"/>
        </w:rPr>
        <w:t xml:space="preserve">, </w:t>
      </w:r>
      <w:r w:rsidRPr="005A529E">
        <w:rPr>
          <w:lang w:val="uk-UA"/>
        </w:rPr>
        <w:t xml:space="preserve">а також </w:t>
      </w:r>
      <w:proofErr w:type="spellStart"/>
      <w:r w:rsidRPr="005A529E">
        <w:rPr>
          <w:lang w:val="uk-UA"/>
        </w:rPr>
        <w:t>маслосумішей</w:t>
      </w:r>
      <w:proofErr w:type="spellEnd"/>
      <w:r w:rsidRPr="005A529E">
        <w:rPr>
          <w:lang w:val="uk-UA"/>
        </w:rPr>
        <w:t xml:space="preserve"> відкритим та закритими способами</w:t>
      </w:r>
      <w:r w:rsidR="005D31E5" w:rsidRPr="005A529E">
        <w:rPr>
          <w:lang w:val="uk-UA"/>
        </w:rPr>
        <w:t>.</w:t>
      </w:r>
    </w:p>
    <w:p w:rsidR="005D31E5" w:rsidRPr="005A529E" w:rsidRDefault="005D31E5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Вирішальну роль у швидкості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підготовки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авіації до виконання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 xml:space="preserve">поставлених </w:t>
      </w:r>
      <w:r w:rsidR="00F621C7">
        <w:rPr>
          <w:lang w:val="uk-UA"/>
        </w:rPr>
        <w:t>завдань</w:t>
      </w:r>
      <w:r w:rsidRPr="005A529E">
        <w:rPr>
          <w:lang w:val="uk-UA"/>
        </w:rPr>
        <w:t xml:space="preserve"> відіграє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авіаційно-технічне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забезпечення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польотів. Зокрема заправка літаків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пальним, спеціальними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рідинами, стисненими газами. Для якісної та своєчасної заправки пально-мастильними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матеріалами та спеціальними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рідинами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літальних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апаратів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необхідн</w:t>
      </w:r>
      <w:r w:rsidR="00F621C7">
        <w:rPr>
          <w:lang w:val="uk-UA"/>
        </w:rPr>
        <w:t xml:space="preserve">і </w:t>
      </w:r>
      <w:r w:rsidRPr="005A529E">
        <w:rPr>
          <w:lang w:val="uk-UA"/>
        </w:rPr>
        <w:t>раціональна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організація заправки, швидкий та ефективний контроль якості, постійне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виконання правил техніки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 xml:space="preserve">безпеки при заправці, </w:t>
      </w:r>
      <w:r w:rsidR="00F621C7">
        <w:rPr>
          <w:lang w:val="uk-UA"/>
        </w:rPr>
        <w:t>здійснення</w:t>
      </w:r>
      <w:r w:rsidRPr="005A529E">
        <w:rPr>
          <w:lang w:val="uk-UA"/>
        </w:rPr>
        <w:t xml:space="preserve"> заправк</w:t>
      </w:r>
      <w:r w:rsidR="00F621C7">
        <w:rPr>
          <w:lang w:val="uk-UA"/>
        </w:rPr>
        <w:t>и</w:t>
      </w:r>
      <w:r w:rsidRPr="005A529E">
        <w:rPr>
          <w:lang w:val="uk-UA"/>
        </w:rPr>
        <w:t xml:space="preserve"> </w:t>
      </w:r>
      <w:r w:rsidR="00F621C7">
        <w:rPr>
          <w:lang w:val="uk-UA"/>
        </w:rPr>
        <w:t>у</w:t>
      </w:r>
      <w:r w:rsidRPr="005A529E">
        <w:rPr>
          <w:lang w:val="uk-UA"/>
        </w:rPr>
        <w:t xml:space="preserve"> мінімальні строки.</w:t>
      </w:r>
    </w:p>
    <w:p w:rsidR="00A52A88" w:rsidRPr="005A529E" w:rsidRDefault="005D31E5" w:rsidP="005A529E">
      <w:pPr>
        <w:ind w:firstLine="284"/>
        <w:jc w:val="both"/>
        <w:rPr>
          <w:lang w:val="uk-UA"/>
        </w:rPr>
      </w:pPr>
      <w:r w:rsidRPr="005A529E">
        <w:rPr>
          <w:lang w:val="uk-UA"/>
        </w:rPr>
        <w:t>Заправники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спеціальними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рідинами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призначені для заправки літальних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апаратів</w:t>
      </w:r>
      <w:r w:rsidR="006205FD" w:rsidRPr="005A529E">
        <w:rPr>
          <w:lang w:val="uk-UA"/>
        </w:rPr>
        <w:t xml:space="preserve"> (повітряних суден)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мінеральними і синтетичними маслами, робочими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та охолоджуючими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рідинами на аеродромах.</w:t>
      </w:r>
    </w:p>
    <w:p w:rsidR="000F5DE4" w:rsidRPr="005A529E" w:rsidRDefault="00053252" w:rsidP="005A529E">
      <w:pPr>
        <w:ind w:firstLine="284"/>
        <w:jc w:val="both"/>
        <w:rPr>
          <w:lang w:val="uk-UA"/>
        </w:rPr>
      </w:pPr>
      <w:r w:rsidRPr="005A529E">
        <w:rPr>
          <w:lang w:val="uk-UA"/>
        </w:rPr>
        <w:t>За своїм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призначенням як заправники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спеціальними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р</w:t>
      </w:r>
      <w:r w:rsidR="0092419C" w:rsidRPr="005A529E">
        <w:rPr>
          <w:lang w:val="uk-UA"/>
        </w:rPr>
        <w:t xml:space="preserve">ідинами, так і </w:t>
      </w:r>
      <w:proofErr w:type="spellStart"/>
      <w:r w:rsidR="0092419C" w:rsidRPr="005A529E">
        <w:rPr>
          <w:lang w:val="uk-UA"/>
        </w:rPr>
        <w:t>водо</w:t>
      </w:r>
      <w:r w:rsidR="005A529E" w:rsidRPr="005A529E">
        <w:rPr>
          <w:lang w:val="uk-UA"/>
        </w:rPr>
        <w:t>-</w:t>
      </w:r>
      <w:proofErr w:type="spellEnd"/>
      <w:r w:rsidR="005A529E" w:rsidRPr="005A529E">
        <w:rPr>
          <w:lang w:val="uk-UA"/>
        </w:rPr>
        <w:t xml:space="preserve"> </w:t>
      </w:r>
      <w:proofErr w:type="spellStart"/>
      <w:r w:rsidR="0092419C" w:rsidRPr="005A529E">
        <w:rPr>
          <w:lang w:val="uk-UA"/>
        </w:rPr>
        <w:t>спиртозаправн</w:t>
      </w:r>
      <w:r w:rsidRPr="005A529E">
        <w:rPr>
          <w:lang w:val="uk-UA"/>
        </w:rPr>
        <w:t>ики</w:t>
      </w:r>
      <w:proofErr w:type="spellEnd"/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відносяться до універсальних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або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багатоцільови</w:t>
      </w:r>
      <w:r w:rsidR="005A529E" w:rsidRPr="005A529E">
        <w:rPr>
          <w:lang w:val="uk-UA"/>
        </w:rPr>
        <w:t xml:space="preserve">х </w:t>
      </w:r>
      <w:r w:rsidRPr="005A529E">
        <w:rPr>
          <w:lang w:val="uk-UA"/>
        </w:rPr>
        <w:t>засобів. Універсальні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заправники</w:t>
      </w:r>
      <w:r w:rsidR="005A529E" w:rsidRPr="005A529E">
        <w:rPr>
          <w:lang w:val="uk-UA"/>
        </w:rPr>
        <w:t xml:space="preserve"> – це</w:t>
      </w:r>
      <w:r w:rsidRPr="005A529E">
        <w:rPr>
          <w:lang w:val="uk-UA"/>
        </w:rPr>
        <w:t xml:space="preserve"> </w:t>
      </w:r>
      <w:r w:rsidR="005A529E" w:rsidRPr="005A529E">
        <w:rPr>
          <w:lang w:val="uk-UA"/>
        </w:rPr>
        <w:t xml:space="preserve">мобільні </w:t>
      </w:r>
      <w:r w:rsidRPr="005A529E">
        <w:rPr>
          <w:lang w:val="uk-UA"/>
        </w:rPr>
        <w:t>спеціальні установки, які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 xml:space="preserve">складаються з базового шасі </w:t>
      </w:r>
      <w:r w:rsidR="005A529E" w:rsidRPr="005A529E">
        <w:rPr>
          <w:lang w:val="uk-UA"/>
        </w:rPr>
        <w:t>та</w:t>
      </w:r>
      <w:r w:rsidRPr="005A529E">
        <w:rPr>
          <w:lang w:val="uk-UA"/>
        </w:rPr>
        <w:t xml:space="preserve"> змонтованого на ньому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спеціального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 xml:space="preserve">обладнання. </w:t>
      </w:r>
      <w:r w:rsidR="005A529E" w:rsidRPr="005A529E">
        <w:rPr>
          <w:lang w:val="uk-UA"/>
        </w:rPr>
        <w:t>У</w:t>
      </w:r>
      <w:r w:rsidRPr="005A529E">
        <w:rPr>
          <w:lang w:val="uk-UA"/>
        </w:rPr>
        <w:t xml:space="preserve"> якості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базового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шасі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використовуються</w:t>
      </w:r>
      <w:r w:rsidR="005A529E" w:rsidRPr="005A529E">
        <w:rPr>
          <w:lang w:val="uk-UA"/>
        </w:rPr>
        <w:t xml:space="preserve"> автомобілі, що </w:t>
      </w:r>
      <w:r w:rsidRPr="005A529E">
        <w:rPr>
          <w:lang w:val="uk-UA"/>
        </w:rPr>
        <w:t>випускаються</w:t>
      </w:r>
      <w:r w:rsidR="00F621C7">
        <w:rPr>
          <w:lang w:val="uk-UA"/>
        </w:rPr>
        <w:t>,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за винятком агрегату АМЗ-53, який</w:t>
      </w:r>
      <w:r w:rsidR="005A529E" w:rsidRPr="005A529E">
        <w:rPr>
          <w:lang w:val="uk-UA"/>
        </w:rPr>
        <w:t xml:space="preserve"> </w:t>
      </w:r>
      <w:r w:rsidR="00F621C7" w:rsidRPr="005A529E">
        <w:rPr>
          <w:lang w:val="uk-UA"/>
        </w:rPr>
        <w:t xml:space="preserve">серійно </w:t>
      </w:r>
      <w:r w:rsidRPr="005A529E">
        <w:rPr>
          <w:lang w:val="uk-UA"/>
        </w:rPr>
        <w:t>з</w:t>
      </w:r>
      <w:r w:rsidR="005A529E" w:rsidRPr="005A529E">
        <w:rPr>
          <w:lang w:val="uk-UA"/>
        </w:rPr>
        <w:t xml:space="preserve">монтований на одноосному візку </w:t>
      </w:r>
      <w:r w:rsidR="000F5DE4" w:rsidRPr="005A529E">
        <w:rPr>
          <w:lang w:val="uk-UA"/>
        </w:rPr>
        <w:t>агрегату механізованої заправки</w:t>
      </w:r>
    </w:p>
    <w:p w:rsidR="00804B77" w:rsidRPr="005A529E" w:rsidRDefault="00596553" w:rsidP="00804B77">
      <w:pPr>
        <w:pStyle w:val="1"/>
        <w:rPr>
          <w:rFonts w:eastAsia="MS Mincho"/>
          <w:b w:val="0"/>
          <w:sz w:val="20"/>
          <w:szCs w:val="20"/>
          <w:lang w:val="uk-UA"/>
        </w:rPr>
      </w:pPr>
      <w:r w:rsidRPr="005A529E">
        <w:rPr>
          <w:rFonts w:eastAsia="MS Mincho"/>
          <w:b w:val="0"/>
          <w:sz w:val="20"/>
          <w:szCs w:val="20"/>
          <w:lang w:val="uk-UA"/>
        </w:rPr>
        <w:lastRenderedPageBreak/>
        <w:t>ПОСТАНОВКА ПРОБЛЕМИ</w:t>
      </w:r>
    </w:p>
    <w:p w:rsidR="006205FD" w:rsidRPr="005A529E" w:rsidRDefault="00053252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На даний</w:t>
      </w:r>
      <w:r w:rsidR="005A529E">
        <w:rPr>
          <w:lang w:val="uk-UA"/>
        </w:rPr>
        <w:t xml:space="preserve"> </w:t>
      </w:r>
      <w:r w:rsidR="002179D7" w:rsidRPr="005A529E">
        <w:rPr>
          <w:lang w:val="uk-UA"/>
        </w:rPr>
        <w:t>час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 xml:space="preserve">обладнання для заправки </w:t>
      </w:r>
      <w:proofErr w:type="spellStart"/>
      <w:r w:rsidR="002179D7" w:rsidRPr="005A529E">
        <w:rPr>
          <w:lang w:val="uk-UA"/>
        </w:rPr>
        <w:t>ПС</w:t>
      </w:r>
      <w:proofErr w:type="spellEnd"/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спеціальними</w:t>
      </w:r>
      <w:r w:rsidR="005A529E">
        <w:rPr>
          <w:lang w:val="uk-UA"/>
        </w:rPr>
        <w:t xml:space="preserve"> </w:t>
      </w:r>
      <w:r w:rsidRPr="005A529E">
        <w:rPr>
          <w:lang w:val="uk-UA"/>
        </w:rPr>
        <w:t>рідинами в ЗС</w:t>
      </w:r>
      <w:r w:rsidR="005A529E" w:rsidRPr="005A529E">
        <w:rPr>
          <w:lang w:val="uk-UA"/>
        </w:rPr>
        <w:t xml:space="preserve"> </w:t>
      </w:r>
      <w:r w:rsidRPr="005A529E">
        <w:rPr>
          <w:lang w:val="uk-UA"/>
        </w:rPr>
        <w:t>У</w:t>
      </w:r>
      <w:r w:rsidR="005A529E" w:rsidRPr="005A529E">
        <w:rPr>
          <w:lang w:val="uk-UA"/>
        </w:rPr>
        <w:t>країни</w:t>
      </w:r>
      <w:r w:rsidRPr="005A529E">
        <w:rPr>
          <w:lang w:val="uk-UA"/>
        </w:rPr>
        <w:t xml:space="preserve"> є застарілим та потребу</w:t>
      </w:r>
      <w:r w:rsidR="005A529E">
        <w:rPr>
          <w:lang w:val="uk-UA"/>
        </w:rPr>
        <w:t xml:space="preserve">ють </w:t>
      </w:r>
      <w:r w:rsidRPr="005A529E">
        <w:rPr>
          <w:lang w:val="uk-UA"/>
        </w:rPr>
        <w:t>оновлення</w:t>
      </w:r>
      <w:r w:rsidR="005A529E">
        <w:rPr>
          <w:lang w:val="uk-UA"/>
        </w:rPr>
        <w:t xml:space="preserve"> </w:t>
      </w:r>
      <w:r w:rsidRPr="005A529E">
        <w:rPr>
          <w:lang w:val="uk-UA"/>
        </w:rPr>
        <w:t>якщо не способом повної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>заміни</w:t>
      </w:r>
      <w:r w:rsidR="00F621C7">
        <w:rPr>
          <w:lang w:val="uk-UA"/>
        </w:rPr>
        <w:t>,</w:t>
      </w:r>
      <w:r w:rsidRPr="005A529E">
        <w:rPr>
          <w:lang w:val="uk-UA"/>
        </w:rPr>
        <w:t xml:space="preserve"> то хоча б модернізацією та удосконаленням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 xml:space="preserve">певних деталей та вузлів. </w:t>
      </w:r>
      <w:r w:rsidR="006205FD" w:rsidRPr="005A529E">
        <w:rPr>
          <w:lang w:val="uk-UA"/>
        </w:rPr>
        <w:t xml:space="preserve">В авіаційних бригадах </w:t>
      </w:r>
      <w:r w:rsidR="00F621C7">
        <w:rPr>
          <w:lang w:val="uk-UA"/>
        </w:rPr>
        <w:t xml:space="preserve">широко </w:t>
      </w:r>
      <w:proofErr w:type="spellStart"/>
      <w:r w:rsidR="006205FD" w:rsidRPr="005A529E">
        <w:rPr>
          <w:lang w:val="uk-UA"/>
        </w:rPr>
        <w:t>використ</w:t>
      </w:r>
      <w:r w:rsidR="00F621C7">
        <w:rPr>
          <w:lang w:val="uk-UA"/>
        </w:rPr>
        <w:t>вується</w:t>
      </w:r>
      <w:proofErr w:type="spellEnd"/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заправник маслами АМЗ-53, у зв’язку з його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компактністю, простотою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експлуатації, легкістю в обслуговуванні [1].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АМЗ-53 використовується</w:t>
      </w:r>
      <w:r w:rsidR="00F621C7">
        <w:rPr>
          <w:lang w:val="uk-UA"/>
        </w:rPr>
        <w:t>,</w:t>
      </w:r>
      <w:r w:rsidR="006205FD" w:rsidRPr="005A529E">
        <w:rPr>
          <w:lang w:val="uk-UA"/>
        </w:rPr>
        <w:t xml:space="preserve"> коли необхідно провести заправку або дозаправку </w:t>
      </w:r>
      <w:r w:rsidR="002179D7" w:rsidRPr="005A529E">
        <w:rPr>
          <w:lang w:val="uk-UA"/>
        </w:rPr>
        <w:t>СР</w:t>
      </w:r>
      <w:r w:rsidR="00F621C7">
        <w:rPr>
          <w:lang w:val="uk-UA"/>
        </w:rPr>
        <w:t xml:space="preserve"> об’ємом не більше 50-90</w:t>
      </w:r>
      <w:r w:rsidR="006205FD" w:rsidRPr="005A529E">
        <w:rPr>
          <w:lang w:val="uk-UA"/>
        </w:rPr>
        <w:t>л.</w:t>
      </w:r>
    </w:p>
    <w:p w:rsidR="009D5C96" w:rsidRPr="005A529E" w:rsidRDefault="009D5C96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П</w:t>
      </w:r>
      <w:r w:rsidR="006205FD" w:rsidRPr="005A529E">
        <w:rPr>
          <w:lang w:val="uk-UA"/>
        </w:rPr>
        <w:t>ризначення</w:t>
      </w:r>
      <w:r w:rsidR="00F621C7">
        <w:rPr>
          <w:lang w:val="uk-UA"/>
        </w:rPr>
        <w:t xml:space="preserve"> </w:t>
      </w:r>
      <w:proofErr w:type="spellStart"/>
      <w:r w:rsidR="006205FD" w:rsidRPr="005A529E">
        <w:rPr>
          <w:lang w:val="uk-UA"/>
        </w:rPr>
        <w:t>м</w:t>
      </w:r>
      <w:r w:rsidRPr="005A529E">
        <w:rPr>
          <w:lang w:val="uk-UA"/>
        </w:rPr>
        <w:t>АМЗ</w:t>
      </w:r>
      <w:proofErr w:type="spellEnd"/>
      <w:r w:rsidR="006205FD" w:rsidRPr="005A529E">
        <w:rPr>
          <w:lang w:val="uk-UA"/>
        </w:rPr>
        <w:t xml:space="preserve"> є заправлення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 xml:space="preserve">систем </w:t>
      </w:r>
      <w:proofErr w:type="spellStart"/>
      <w:r w:rsidRPr="005A529E">
        <w:rPr>
          <w:lang w:val="uk-UA"/>
        </w:rPr>
        <w:t>ПС</w:t>
      </w:r>
      <w:proofErr w:type="spellEnd"/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фільтрованими</w:t>
      </w:r>
      <w:r w:rsidR="00F621C7">
        <w:rPr>
          <w:lang w:val="uk-UA"/>
        </w:rPr>
        <w:t xml:space="preserve"> СР</w:t>
      </w:r>
      <w:r w:rsidR="006205FD" w:rsidRPr="005A529E">
        <w:rPr>
          <w:lang w:val="uk-UA"/>
        </w:rPr>
        <w:t xml:space="preserve"> як на </w:t>
      </w:r>
      <w:r w:rsidRPr="005A529E">
        <w:rPr>
          <w:lang w:val="uk-UA"/>
        </w:rPr>
        <w:t>стаціонарних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аеродром</w:t>
      </w:r>
      <w:r w:rsidRPr="005A529E">
        <w:rPr>
          <w:lang w:val="uk-UA"/>
        </w:rPr>
        <w:t>ах</w:t>
      </w:r>
      <w:r w:rsidR="00F621C7">
        <w:rPr>
          <w:lang w:val="uk-UA"/>
        </w:rPr>
        <w:t>,</w:t>
      </w:r>
      <w:r w:rsidR="006205FD" w:rsidRPr="005A529E">
        <w:rPr>
          <w:lang w:val="uk-UA"/>
        </w:rPr>
        <w:t xml:space="preserve"> так і в </w:t>
      </w:r>
      <w:r w:rsidR="00F621C7">
        <w:rPr>
          <w:lang w:val="uk-UA"/>
        </w:rPr>
        <w:t>п</w:t>
      </w:r>
      <w:r w:rsidR="00F621C7" w:rsidRPr="005A529E">
        <w:rPr>
          <w:lang w:val="uk-UA"/>
        </w:rPr>
        <w:t>ольових</w:t>
      </w:r>
      <w:r w:rsidR="00F621C7">
        <w:rPr>
          <w:lang w:val="uk-UA"/>
        </w:rPr>
        <w:t xml:space="preserve"> </w:t>
      </w:r>
      <w:r w:rsidR="00F621C7" w:rsidRPr="005A529E">
        <w:rPr>
          <w:lang w:val="uk-UA"/>
        </w:rPr>
        <w:t xml:space="preserve">умовах </w:t>
      </w:r>
      <w:r w:rsidR="006205FD" w:rsidRPr="005A529E">
        <w:rPr>
          <w:lang w:val="uk-UA"/>
        </w:rPr>
        <w:t>[</w:t>
      </w:r>
      <w:r w:rsidR="00305AD2" w:rsidRPr="005A529E">
        <w:rPr>
          <w:lang w:val="uk-UA"/>
        </w:rPr>
        <w:t>2</w:t>
      </w:r>
      <w:r w:rsidR="006205FD" w:rsidRPr="005A529E">
        <w:rPr>
          <w:lang w:val="uk-UA"/>
        </w:rPr>
        <w:t xml:space="preserve">]. </w:t>
      </w:r>
    </w:p>
    <w:p w:rsidR="006205FD" w:rsidRPr="005A529E" w:rsidRDefault="009D5C96" w:rsidP="00C839D6">
      <w:pPr>
        <w:ind w:firstLine="284"/>
        <w:jc w:val="both"/>
        <w:rPr>
          <w:lang w:val="uk-UA"/>
        </w:rPr>
      </w:pPr>
      <w:proofErr w:type="spellStart"/>
      <w:r w:rsidRPr="005A529E">
        <w:rPr>
          <w:lang w:val="uk-UA"/>
        </w:rPr>
        <w:t>О</w:t>
      </w:r>
      <w:r w:rsidR="006205FD" w:rsidRPr="005A529E">
        <w:rPr>
          <w:lang w:val="uk-UA"/>
        </w:rPr>
        <w:t>сновн</w:t>
      </w:r>
      <w:r w:rsidRPr="005A529E">
        <w:rPr>
          <w:lang w:val="uk-UA"/>
        </w:rPr>
        <w:t>і</w:t>
      </w:r>
      <w:r w:rsidR="006205FD" w:rsidRPr="005A529E">
        <w:rPr>
          <w:lang w:val="uk-UA"/>
        </w:rPr>
        <w:t>вимог</w:t>
      </w:r>
      <w:r w:rsidRPr="005A529E">
        <w:rPr>
          <w:lang w:val="uk-UA"/>
        </w:rPr>
        <w:t>и</w:t>
      </w:r>
      <w:proofErr w:type="spellEnd"/>
      <w:r w:rsidRPr="005A529E">
        <w:rPr>
          <w:lang w:val="uk-UA"/>
        </w:rPr>
        <w:t xml:space="preserve"> </w:t>
      </w:r>
      <w:proofErr w:type="spellStart"/>
      <w:r w:rsidRPr="005A529E">
        <w:rPr>
          <w:lang w:val="uk-UA"/>
        </w:rPr>
        <w:t>доАМЗ</w:t>
      </w:r>
      <w:proofErr w:type="spellEnd"/>
      <w:r w:rsidR="006205FD" w:rsidRPr="005A529E">
        <w:rPr>
          <w:lang w:val="uk-UA"/>
        </w:rPr>
        <w:t>:</w:t>
      </w:r>
    </w:p>
    <w:p w:rsidR="006205FD" w:rsidRPr="00F621C7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F621C7">
        <w:rPr>
          <w:lang w:val="uk-UA"/>
        </w:rPr>
        <w:t>шасі повинно бути вітчизняним та вироблятися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серійно;</w:t>
      </w:r>
    </w:p>
    <w:p w:rsidR="006205FD" w:rsidRPr="00F621C7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F621C7">
        <w:rPr>
          <w:lang w:val="uk-UA"/>
        </w:rPr>
        <w:t>місткість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баків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повинн</w:t>
      </w:r>
      <w:r w:rsidR="00F621C7">
        <w:rPr>
          <w:lang w:val="uk-UA"/>
        </w:rPr>
        <w:t xml:space="preserve">а </w:t>
      </w:r>
      <w:r w:rsidRPr="00F621C7">
        <w:rPr>
          <w:lang w:val="uk-UA"/>
        </w:rPr>
        <w:t>задовольняти</w:t>
      </w:r>
      <w:r w:rsidR="00F621C7">
        <w:rPr>
          <w:lang w:val="uk-UA"/>
        </w:rPr>
        <w:t xml:space="preserve"> відповідати </w:t>
      </w:r>
      <w:r w:rsidRPr="00F621C7">
        <w:rPr>
          <w:lang w:val="uk-UA"/>
        </w:rPr>
        <w:t>вимог</w:t>
      </w:r>
      <w:r w:rsidR="00F621C7">
        <w:rPr>
          <w:lang w:val="uk-UA"/>
        </w:rPr>
        <w:t>ам</w:t>
      </w:r>
      <w:r w:rsidRPr="00F621C7">
        <w:rPr>
          <w:lang w:val="uk-UA"/>
        </w:rPr>
        <w:t xml:space="preserve"> заправ</w:t>
      </w:r>
      <w:r w:rsidR="009D5C96" w:rsidRPr="00F621C7">
        <w:rPr>
          <w:lang w:val="uk-UA"/>
        </w:rPr>
        <w:t>ки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основних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типів</w:t>
      </w:r>
      <w:r w:rsidR="00F621C7">
        <w:rPr>
          <w:lang w:val="uk-UA"/>
        </w:rPr>
        <w:t xml:space="preserve"> </w:t>
      </w:r>
      <w:proofErr w:type="spellStart"/>
      <w:r w:rsidR="009D5C96" w:rsidRPr="00F621C7">
        <w:rPr>
          <w:lang w:val="uk-UA"/>
        </w:rPr>
        <w:t>ПС</w:t>
      </w:r>
      <w:proofErr w:type="spellEnd"/>
      <w:r w:rsidR="009D5C96" w:rsidRPr="00F621C7">
        <w:rPr>
          <w:lang w:val="uk-UA"/>
        </w:rPr>
        <w:t>;</w:t>
      </w:r>
    </w:p>
    <w:p w:rsidR="006205FD" w:rsidRPr="00F621C7" w:rsidRDefault="009D5C96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F621C7">
        <w:rPr>
          <w:lang w:val="uk-UA"/>
        </w:rPr>
        <w:t>п</w:t>
      </w:r>
      <w:r w:rsidR="006205FD" w:rsidRPr="00F621C7">
        <w:rPr>
          <w:lang w:val="uk-UA"/>
        </w:rPr>
        <w:t>родуктивність</w:t>
      </w:r>
      <w:r w:rsidR="00F621C7">
        <w:rPr>
          <w:lang w:val="uk-UA"/>
        </w:rPr>
        <w:t xml:space="preserve"> </w:t>
      </w:r>
      <w:r w:rsidR="006205FD" w:rsidRPr="00F621C7">
        <w:rPr>
          <w:lang w:val="uk-UA"/>
        </w:rPr>
        <w:t xml:space="preserve">роздавальних систем </w:t>
      </w:r>
      <w:r w:rsidRPr="00F621C7">
        <w:rPr>
          <w:lang w:val="uk-UA"/>
        </w:rPr>
        <w:t>АМЗ</w:t>
      </w:r>
      <w:r w:rsidR="006205FD" w:rsidRPr="00F621C7">
        <w:rPr>
          <w:lang w:val="uk-UA"/>
        </w:rPr>
        <w:t>, робочий</w:t>
      </w:r>
      <w:r w:rsidR="00F621C7">
        <w:rPr>
          <w:lang w:val="uk-UA"/>
        </w:rPr>
        <w:t xml:space="preserve"> </w:t>
      </w:r>
      <w:proofErr w:type="spellStart"/>
      <w:r w:rsidR="006205FD" w:rsidRPr="00F621C7">
        <w:rPr>
          <w:lang w:val="uk-UA"/>
        </w:rPr>
        <w:t>тискі</w:t>
      </w:r>
      <w:proofErr w:type="spellEnd"/>
      <w:r w:rsidR="006205FD" w:rsidRPr="00F621C7">
        <w:rPr>
          <w:lang w:val="uk-UA"/>
        </w:rPr>
        <w:t xml:space="preserve"> ступінь</w:t>
      </w:r>
      <w:r w:rsidR="00F621C7">
        <w:rPr>
          <w:lang w:val="uk-UA"/>
        </w:rPr>
        <w:t xml:space="preserve"> </w:t>
      </w:r>
      <w:r w:rsidR="006205FD" w:rsidRPr="00F621C7">
        <w:rPr>
          <w:lang w:val="uk-UA"/>
        </w:rPr>
        <w:t>очищення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СР</w:t>
      </w:r>
      <w:r w:rsidR="00F621C7">
        <w:rPr>
          <w:lang w:val="uk-UA"/>
        </w:rPr>
        <w:t xml:space="preserve"> </w:t>
      </w:r>
      <w:r w:rsidR="006205FD" w:rsidRPr="00F621C7">
        <w:rPr>
          <w:lang w:val="uk-UA"/>
        </w:rPr>
        <w:t>повинні</w:t>
      </w:r>
      <w:r w:rsidR="00F621C7">
        <w:rPr>
          <w:lang w:val="uk-UA"/>
        </w:rPr>
        <w:t xml:space="preserve"> </w:t>
      </w:r>
      <w:r w:rsidR="006205FD" w:rsidRPr="00F621C7">
        <w:rPr>
          <w:lang w:val="uk-UA"/>
        </w:rPr>
        <w:t>відповідати</w:t>
      </w:r>
      <w:r w:rsidR="00F621C7">
        <w:rPr>
          <w:lang w:val="uk-UA"/>
        </w:rPr>
        <w:t xml:space="preserve"> </w:t>
      </w:r>
      <w:r w:rsidR="006205FD" w:rsidRPr="00F621C7">
        <w:rPr>
          <w:lang w:val="uk-UA"/>
        </w:rPr>
        <w:t>вимогам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нормативних</w:t>
      </w:r>
      <w:r w:rsidR="00F621C7">
        <w:rPr>
          <w:lang w:val="uk-UA"/>
        </w:rPr>
        <w:t xml:space="preserve"> </w:t>
      </w:r>
      <w:r w:rsidRPr="00F621C7">
        <w:rPr>
          <w:lang w:val="uk-UA"/>
        </w:rPr>
        <w:t>документів [2]</w:t>
      </w:r>
      <w:r w:rsidR="006205FD" w:rsidRPr="00F621C7">
        <w:rPr>
          <w:lang w:val="uk-UA"/>
        </w:rPr>
        <w:t xml:space="preserve">. </w:t>
      </w:r>
    </w:p>
    <w:p w:rsidR="006205FD" w:rsidRPr="005A529E" w:rsidRDefault="009835DB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К</w:t>
      </w:r>
      <w:r w:rsidR="006205FD" w:rsidRPr="005A529E">
        <w:rPr>
          <w:lang w:val="uk-UA"/>
        </w:rPr>
        <w:t>ількісні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показники</w:t>
      </w:r>
      <w:r w:rsidR="00F621C7">
        <w:rPr>
          <w:lang w:val="uk-UA"/>
        </w:rPr>
        <w:t xml:space="preserve"> </w:t>
      </w:r>
      <w:r w:rsidR="006205FD" w:rsidRPr="005A529E">
        <w:rPr>
          <w:lang w:val="uk-UA"/>
        </w:rPr>
        <w:t>вимог</w:t>
      </w:r>
      <w:r w:rsidRPr="005A529E">
        <w:rPr>
          <w:lang w:val="uk-UA"/>
        </w:rPr>
        <w:t>, що</w:t>
      </w:r>
      <w:r w:rsidR="00F621C7">
        <w:rPr>
          <w:lang w:val="uk-UA"/>
        </w:rPr>
        <w:t xml:space="preserve"> висуваються</w:t>
      </w:r>
      <w:r w:rsidR="006205FD" w:rsidRPr="005A529E">
        <w:rPr>
          <w:lang w:val="uk-UA"/>
        </w:rPr>
        <w:t xml:space="preserve"> до </w:t>
      </w:r>
      <w:r w:rsidRPr="005A529E">
        <w:rPr>
          <w:lang w:val="uk-UA"/>
        </w:rPr>
        <w:t>АМЗ</w:t>
      </w:r>
      <w:r w:rsidR="006205FD" w:rsidRPr="005A529E">
        <w:rPr>
          <w:lang w:val="uk-UA"/>
        </w:rPr>
        <w:t>:</w:t>
      </w:r>
    </w:p>
    <w:p w:rsidR="006205FD" w:rsidRPr="005A529E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витрата</w:t>
      </w:r>
      <w:r w:rsidR="00F621C7">
        <w:rPr>
          <w:lang w:val="uk-UA"/>
        </w:rPr>
        <w:t xml:space="preserve"> </w:t>
      </w:r>
      <w:r w:rsidRPr="005A529E">
        <w:rPr>
          <w:lang w:val="uk-UA"/>
        </w:rPr>
        <w:t xml:space="preserve">роздавальних систем до </w:t>
      </w:r>
      <w:r w:rsidR="009835DB" w:rsidRPr="005A529E">
        <w:rPr>
          <w:lang w:val="uk-UA"/>
        </w:rPr>
        <w:t>1</w:t>
      </w:r>
      <w:r w:rsidRPr="005A529E">
        <w:rPr>
          <w:lang w:val="uk-UA"/>
        </w:rPr>
        <w:t>5 л/хв.;</w:t>
      </w:r>
    </w:p>
    <w:p w:rsidR="006205FD" w:rsidRPr="005A529E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робочий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тиск при заправці</w:t>
      </w:r>
      <w:r w:rsidR="001C6393">
        <w:rPr>
          <w:lang w:val="uk-UA"/>
        </w:rPr>
        <w:t xml:space="preserve"> </w:t>
      </w:r>
      <w:proofErr w:type="spellStart"/>
      <w:r w:rsidR="009835DB" w:rsidRPr="005A529E">
        <w:rPr>
          <w:lang w:val="uk-UA"/>
        </w:rPr>
        <w:t>ПС</w:t>
      </w:r>
      <w:proofErr w:type="spellEnd"/>
      <w:r w:rsidR="009835DB" w:rsidRPr="005A529E">
        <w:rPr>
          <w:lang w:val="uk-UA"/>
        </w:rPr>
        <w:t xml:space="preserve"> </w:t>
      </w:r>
      <w:r w:rsidRPr="005A529E">
        <w:rPr>
          <w:lang w:val="uk-UA"/>
        </w:rPr>
        <w:t>не менше 2±0,2 кгс/см</w:t>
      </w:r>
      <w:r w:rsidRPr="00F621C7">
        <w:rPr>
          <w:lang w:val="uk-UA"/>
        </w:rPr>
        <w:t>2</w:t>
      </w:r>
      <w:r w:rsidRPr="005A529E">
        <w:rPr>
          <w:lang w:val="uk-UA"/>
        </w:rPr>
        <w:t>;</w:t>
      </w:r>
    </w:p>
    <w:p w:rsidR="009835DB" w:rsidRPr="005A529E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тонкість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фільтрування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оливи, спирту (водо-спиртових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сумішей) 12</w:t>
      </w:r>
      <w:r w:rsidR="009835DB" w:rsidRPr="005A529E">
        <w:rPr>
          <w:lang w:val="uk-UA"/>
        </w:rPr>
        <w:t>…</w:t>
      </w:r>
      <w:r w:rsidRPr="005A529E">
        <w:rPr>
          <w:lang w:val="uk-UA"/>
        </w:rPr>
        <w:t>16 мкм, гідравлічн</w:t>
      </w:r>
      <w:r w:rsidR="009835DB" w:rsidRPr="005A529E">
        <w:rPr>
          <w:lang w:val="uk-UA"/>
        </w:rPr>
        <w:t>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рідин5</w:t>
      </w:r>
      <w:r w:rsidR="009835DB" w:rsidRPr="005A529E">
        <w:rPr>
          <w:lang w:val="uk-UA"/>
        </w:rPr>
        <w:t>…</w:t>
      </w:r>
      <w:r w:rsidRPr="005A529E">
        <w:rPr>
          <w:lang w:val="uk-UA"/>
        </w:rPr>
        <w:t>8 мкм</w:t>
      </w:r>
      <w:r w:rsidR="009835DB" w:rsidRPr="005A529E">
        <w:rPr>
          <w:lang w:val="uk-UA"/>
        </w:rPr>
        <w:t>;</w:t>
      </w:r>
    </w:p>
    <w:p w:rsidR="006205FD" w:rsidRPr="005A529E" w:rsidRDefault="006205FD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кількість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роздавальних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 xml:space="preserve">рукавів </w:t>
      </w:r>
      <w:r w:rsidR="001C6393">
        <w:rPr>
          <w:lang w:val="uk-UA"/>
        </w:rPr>
        <w:t>–</w:t>
      </w:r>
      <w:r w:rsidRPr="005A529E">
        <w:rPr>
          <w:lang w:val="uk-UA"/>
        </w:rPr>
        <w:t xml:space="preserve"> по</w:t>
      </w:r>
      <w:r w:rsidR="001C6393">
        <w:rPr>
          <w:lang w:val="uk-UA"/>
        </w:rPr>
        <w:t xml:space="preserve"> </w:t>
      </w:r>
      <w:proofErr w:type="spellStart"/>
      <w:r w:rsidRPr="005A529E">
        <w:rPr>
          <w:lang w:val="uk-UA"/>
        </w:rPr>
        <w:t>оди</w:t>
      </w:r>
      <w:r w:rsidR="001C6393">
        <w:rPr>
          <w:lang w:val="uk-UA"/>
        </w:rPr>
        <w:t>ному</w:t>
      </w:r>
      <w:proofErr w:type="spellEnd"/>
      <w:r w:rsidRPr="005A529E">
        <w:rPr>
          <w:lang w:val="uk-UA"/>
        </w:rPr>
        <w:t xml:space="preserve"> </w:t>
      </w:r>
      <w:r w:rsidR="001C6393">
        <w:rPr>
          <w:lang w:val="uk-UA"/>
        </w:rPr>
        <w:t>на</w:t>
      </w:r>
      <w:r w:rsidRPr="005A529E">
        <w:rPr>
          <w:lang w:val="uk-UA"/>
        </w:rPr>
        <w:t xml:space="preserve"> кожн</w:t>
      </w:r>
      <w:r w:rsidR="009835DB" w:rsidRPr="005A529E">
        <w:rPr>
          <w:lang w:val="uk-UA"/>
        </w:rPr>
        <w:t>у</w:t>
      </w:r>
      <w:r w:rsidR="001C6393">
        <w:rPr>
          <w:lang w:val="uk-UA"/>
        </w:rPr>
        <w:t xml:space="preserve"> </w:t>
      </w:r>
      <w:r w:rsidR="009835DB" w:rsidRPr="005A529E">
        <w:rPr>
          <w:lang w:val="uk-UA"/>
        </w:rPr>
        <w:t>СР</w:t>
      </w:r>
      <w:r w:rsidRPr="005A529E">
        <w:rPr>
          <w:lang w:val="uk-UA"/>
        </w:rPr>
        <w:t>, що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заправляється;</w:t>
      </w:r>
    </w:p>
    <w:p w:rsidR="006205FD" w:rsidRPr="005A529E" w:rsidRDefault="00F621C7" w:rsidP="00F621C7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>
        <w:rPr>
          <w:lang w:val="uk-UA"/>
        </w:rPr>
        <w:t>довжина</w:t>
      </w:r>
      <w:r w:rsidR="001C6393">
        <w:rPr>
          <w:lang w:val="uk-UA"/>
        </w:rPr>
        <w:t xml:space="preserve"> </w:t>
      </w:r>
      <w:r>
        <w:rPr>
          <w:lang w:val="uk-UA"/>
        </w:rPr>
        <w:t>роздавальних</w:t>
      </w:r>
      <w:r w:rsidR="001C6393">
        <w:rPr>
          <w:lang w:val="uk-UA"/>
        </w:rPr>
        <w:t xml:space="preserve"> </w:t>
      </w:r>
      <w:r>
        <w:rPr>
          <w:lang w:val="uk-UA"/>
        </w:rPr>
        <w:t>рукавів 15</w:t>
      </w:r>
      <w:r w:rsidR="006205FD" w:rsidRPr="005A529E">
        <w:rPr>
          <w:lang w:val="uk-UA"/>
        </w:rPr>
        <w:t>м.</w:t>
      </w:r>
    </w:p>
    <w:p w:rsidR="006205FD" w:rsidRPr="005A529E" w:rsidRDefault="006205FD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Компонування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проектованого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заправника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спеціальними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рідинами  повинно забезпечити: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малогабаритність і компактність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конструкції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засобів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заправлення й транспортування;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необхідну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місткість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баків з рідинами;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невеликий час наповнення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баків;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виключення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потрапляння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механічних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домішок та води;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повноцінне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виконання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всіх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технологічних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операцій;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lastRenderedPageBreak/>
        <w:t>зручність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роботи оператора;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зручність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проведення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технічного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обслуговування й ремонту;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транспортабельність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всіма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автомобільними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засобами</w:t>
      </w:r>
      <w:r w:rsidR="001C6393">
        <w:rPr>
          <w:lang w:val="uk-UA"/>
        </w:rPr>
        <w:t xml:space="preserve"> </w:t>
      </w:r>
      <w:r w:rsidR="008E52A6" w:rsidRPr="005A529E">
        <w:rPr>
          <w:lang w:val="uk-UA"/>
        </w:rPr>
        <w:t>аеродромно-технічного забезпечення</w:t>
      </w:r>
      <w:r w:rsidRPr="005A529E">
        <w:rPr>
          <w:lang w:val="uk-UA"/>
        </w:rPr>
        <w:t>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стійкість до атмосферних</w:t>
      </w:r>
      <w:r w:rsidR="001C6393">
        <w:rPr>
          <w:lang w:val="uk-UA"/>
        </w:rPr>
        <w:t xml:space="preserve"> </w:t>
      </w:r>
      <w:r w:rsidR="008E52A6" w:rsidRPr="005A529E">
        <w:rPr>
          <w:lang w:val="uk-UA"/>
        </w:rPr>
        <w:t>явищ</w:t>
      </w:r>
      <w:r w:rsidRPr="005A529E">
        <w:rPr>
          <w:lang w:val="uk-UA"/>
        </w:rPr>
        <w:t>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невеликий час розгортання і згортання;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надійність</w:t>
      </w:r>
      <w:r w:rsidR="001C6393">
        <w:rPr>
          <w:lang w:val="uk-UA"/>
        </w:rPr>
        <w:t xml:space="preserve">  у </w:t>
      </w:r>
      <w:r w:rsidRPr="005A529E">
        <w:rPr>
          <w:lang w:val="uk-UA"/>
        </w:rPr>
        <w:t>робот</w:t>
      </w:r>
      <w:r w:rsidR="001C6393">
        <w:rPr>
          <w:lang w:val="uk-UA"/>
        </w:rPr>
        <w:t>і</w:t>
      </w:r>
      <w:r w:rsidRPr="005A529E">
        <w:rPr>
          <w:lang w:val="uk-UA"/>
        </w:rPr>
        <w:t>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безпеку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при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роботі та екологічну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безпеку;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живучість</w:t>
      </w:r>
      <w:r w:rsidR="008E52A6" w:rsidRPr="005A529E">
        <w:rPr>
          <w:lang w:val="uk-UA"/>
        </w:rPr>
        <w:t xml:space="preserve"> та ергономічність</w:t>
      </w:r>
      <w:r w:rsidRPr="005A529E">
        <w:rPr>
          <w:lang w:val="uk-UA"/>
        </w:rPr>
        <w:t>.</w:t>
      </w:r>
    </w:p>
    <w:p w:rsidR="006205FD" w:rsidRPr="005A529E" w:rsidRDefault="006205FD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До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складу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ЗСР, що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проектується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повинні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входити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наступні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складові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частини і устаткування:</w:t>
      </w:r>
    </w:p>
    <w:p w:rsidR="006205FD" w:rsidRPr="005A529E" w:rsidRDefault="001C6393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>
        <w:rPr>
          <w:lang w:val="uk-UA"/>
        </w:rPr>
        <w:t>б</w:t>
      </w:r>
      <w:r w:rsidR="006205FD" w:rsidRPr="005A529E">
        <w:rPr>
          <w:lang w:val="uk-UA"/>
        </w:rPr>
        <w:t>азове</w:t>
      </w:r>
      <w:r>
        <w:rPr>
          <w:lang w:val="uk-UA"/>
        </w:rPr>
        <w:t xml:space="preserve"> </w:t>
      </w:r>
      <w:r w:rsidR="006205FD" w:rsidRPr="005A529E">
        <w:rPr>
          <w:lang w:val="uk-UA"/>
        </w:rPr>
        <w:t>шасі;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 xml:space="preserve">ємності для </w:t>
      </w:r>
      <w:proofErr w:type="spellStart"/>
      <w:r w:rsidRPr="005A529E">
        <w:rPr>
          <w:lang w:val="uk-UA"/>
        </w:rPr>
        <w:t>спеціальни</w:t>
      </w:r>
      <w:proofErr w:type="spellEnd"/>
      <w:r w:rsidR="001C6393">
        <w:rPr>
          <w:lang w:val="uk-UA"/>
        </w:rPr>
        <w:t xml:space="preserve"> </w:t>
      </w:r>
      <w:proofErr w:type="spellStart"/>
      <w:r w:rsidRPr="005A529E">
        <w:rPr>
          <w:lang w:val="uk-UA"/>
        </w:rPr>
        <w:t>хрідин</w:t>
      </w:r>
      <w:proofErr w:type="spellEnd"/>
      <w:r w:rsidRPr="005A529E">
        <w:rPr>
          <w:lang w:val="uk-UA"/>
        </w:rPr>
        <w:t>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насосний агрегат;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засоби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очищення;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контрольно-вимірювальні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пристрої;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комплект роздавальних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рукавів;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трубопровідні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комунікації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із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запірною арматурою;</w:t>
      </w:r>
    </w:p>
    <w:p w:rsidR="006205FD" w:rsidRPr="005A529E" w:rsidRDefault="006205FD" w:rsidP="001C6393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додаткове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обладнання.</w:t>
      </w:r>
    </w:p>
    <w:p w:rsidR="00831191" w:rsidRPr="005A529E" w:rsidRDefault="006B24CD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>Таким чином, врахування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цих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вимог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дозволяє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спроектувати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заправник спеціальними рідинами з характеристиками, які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забезпечать</w:t>
      </w:r>
      <w:r w:rsidR="001C6393">
        <w:rPr>
          <w:lang w:val="uk-UA"/>
        </w:rPr>
        <w:t xml:space="preserve"> </w:t>
      </w:r>
      <w:r w:rsidRPr="005A529E">
        <w:rPr>
          <w:lang w:val="uk-UA"/>
        </w:rPr>
        <w:t>швидку заправку літаків.</w:t>
      </w:r>
    </w:p>
    <w:p w:rsidR="00804B77" w:rsidRPr="005A529E" w:rsidRDefault="00596553" w:rsidP="00804B77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5A529E">
        <w:rPr>
          <w:rFonts w:ascii="Times New Roman" w:eastAsia="MS Mincho" w:hAnsi="Times New Roman"/>
          <w:b w:val="0"/>
          <w:sz w:val="20"/>
          <w:szCs w:val="20"/>
          <w:lang w:val="uk-UA"/>
        </w:rPr>
        <w:t>ОСНОВНА ЧАСТИНА</w:t>
      </w:r>
    </w:p>
    <w:p w:rsidR="00682757" w:rsidRPr="005A529E" w:rsidRDefault="001C6393" w:rsidP="007D47F4">
      <w:pPr>
        <w:ind w:firstLine="284"/>
        <w:jc w:val="both"/>
        <w:rPr>
          <w:spacing w:val="-6"/>
          <w:lang w:val="uk-UA"/>
        </w:rPr>
      </w:pPr>
      <w:r>
        <w:rPr>
          <w:lang w:val="uk-UA"/>
        </w:rPr>
        <w:t>У</w:t>
      </w:r>
      <w:r w:rsidR="007D47F4" w:rsidRPr="005A529E">
        <w:rPr>
          <w:lang w:val="uk-UA"/>
        </w:rPr>
        <w:t xml:space="preserve"> якості базового АМЗ</w:t>
      </w:r>
      <w:r>
        <w:rPr>
          <w:lang w:val="uk-UA"/>
        </w:rPr>
        <w:t xml:space="preserve"> </w:t>
      </w:r>
      <w:r w:rsidR="00245AE0" w:rsidRPr="005A529E">
        <w:rPr>
          <w:lang w:val="uk-UA"/>
        </w:rPr>
        <w:t>для заправки СР</w:t>
      </w:r>
      <w:r>
        <w:rPr>
          <w:lang w:val="uk-UA"/>
        </w:rPr>
        <w:t xml:space="preserve"> </w:t>
      </w:r>
      <w:r w:rsidR="007956DC" w:rsidRPr="005A529E">
        <w:rPr>
          <w:lang w:val="uk-UA"/>
        </w:rPr>
        <w:t xml:space="preserve">обрано існуючий у державної авіації агрегат </w:t>
      </w:r>
      <w:r w:rsidR="007956DC" w:rsidRPr="005A529E">
        <w:rPr>
          <w:bCs/>
          <w:lang w:val="uk-UA"/>
        </w:rPr>
        <w:t>АМЗ-53МЮ.</w:t>
      </w:r>
      <w:r>
        <w:rPr>
          <w:bCs/>
          <w:lang w:val="uk-UA"/>
        </w:rPr>
        <w:t xml:space="preserve"> </w:t>
      </w:r>
      <w:r w:rsidR="000F5DE4" w:rsidRPr="005A529E">
        <w:rPr>
          <w:lang w:val="uk-UA"/>
        </w:rPr>
        <w:t>Удосконалення обладнання</w:t>
      </w:r>
      <w:r w:rsidR="000F5DE4" w:rsidRPr="005A529E">
        <w:rPr>
          <w:bCs/>
          <w:lang w:val="uk-UA"/>
        </w:rPr>
        <w:t>АМЗ-53МЮ</w:t>
      </w:r>
      <w:r>
        <w:rPr>
          <w:bCs/>
          <w:lang w:val="uk-UA"/>
        </w:rPr>
        <w:t xml:space="preserve"> </w:t>
      </w:r>
      <w:r w:rsidR="00AD21C8" w:rsidRPr="005A529E">
        <w:rPr>
          <w:bCs/>
          <w:lang w:val="uk-UA"/>
        </w:rPr>
        <w:t>полягає у внесенні нескладних змін у його конструкцію</w:t>
      </w:r>
      <w:r w:rsidR="000F5DE4" w:rsidRPr="005A529E">
        <w:rPr>
          <w:bCs/>
          <w:lang w:val="uk-UA"/>
        </w:rPr>
        <w:t>.</w:t>
      </w:r>
    </w:p>
    <w:p w:rsidR="00804B77" w:rsidRPr="005A529E" w:rsidRDefault="00FE1790" w:rsidP="007D47F4">
      <w:pPr>
        <w:ind w:firstLine="284"/>
        <w:jc w:val="both"/>
        <w:rPr>
          <w:lang w:val="uk-UA"/>
        </w:rPr>
      </w:pPr>
      <w:r w:rsidRPr="005A529E">
        <w:rPr>
          <w:lang w:val="uk-UA"/>
        </w:rPr>
        <w:t xml:space="preserve">На </w:t>
      </w:r>
      <w:r w:rsidR="00C839D6" w:rsidRPr="005A529E">
        <w:rPr>
          <w:lang w:val="uk-UA"/>
        </w:rPr>
        <w:t>р</w:t>
      </w:r>
      <w:r w:rsidRPr="005A529E">
        <w:rPr>
          <w:lang w:val="uk-UA"/>
        </w:rPr>
        <w:t>ис</w:t>
      </w:r>
      <w:r w:rsidR="00C839D6" w:rsidRPr="005A529E">
        <w:rPr>
          <w:lang w:val="uk-UA"/>
        </w:rPr>
        <w:t>унку</w:t>
      </w:r>
      <w:r w:rsidR="00AD21C8" w:rsidRPr="005A529E">
        <w:rPr>
          <w:lang w:val="uk-UA"/>
        </w:rPr>
        <w:t xml:space="preserve"> 1</w:t>
      </w:r>
      <w:r w:rsidR="001C6393">
        <w:rPr>
          <w:lang w:val="uk-UA"/>
        </w:rPr>
        <w:t xml:space="preserve"> </w:t>
      </w:r>
      <w:r w:rsidR="00AD21C8" w:rsidRPr="005A529E">
        <w:rPr>
          <w:lang w:val="uk-UA"/>
        </w:rPr>
        <w:t xml:space="preserve">наведено зовнішній вигляд АМЗ-53 </w:t>
      </w:r>
      <w:proofErr w:type="spellStart"/>
      <w:r w:rsidR="00AD21C8" w:rsidRPr="005A529E">
        <w:rPr>
          <w:lang w:val="uk-UA"/>
        </w:rPr>
        <w:t>М</w:t>
      </w:r>
      <w:r w:rsidR="00633179" w:rsidRPr="005A529E">
        <w:rPr>
          <w:lang w:val="uk-UA"/>
        </w:rPr>
        <w:t>Ю</w:t>
      </w:r>
      <w:proofErr w:type="spellEnd"/>
      <w:r w:rsidR="00AD21C8" w:rsidRPr="005A529E">
        <w:rPr>
          <w:lang w:val="uk-UA"/>
        </w:rPr>
        <w:t>.</w:t>
      </w:r>
      <w:r w:rsidR="00BB2D72" w:rsidRPr="005A529E">
        <w:rPr>
          <w:noProof/>
          <w:lang w:val="uk-UA" w:eastAsia="ru-RU"/>
        </w:rPr>
        <w:drawing>
          <wp:inline distT="0" distB="0" distL="0" distR="0">
            <wp:extent cx="3189600" cy="1933473"/>
            <wp:effectExtent l="0" t="0" r="0" b="0"/>
            <wp:docPr id="4" name="Рисунок 3" descr="амз 53м - копия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з 53м - копия.png"/>
                    <pic:cNvPicPr preferRelativeResize="0"/>
                  </pic:nvPicPr>
                  <pic:blipFill>
                    <a:blip r:embed="rId5"/>
                    <a:srcRect l="-15492" t="-5753" r="-29125"/>
                    <a:stretch>
                      <a:fillRect/>
                    </a:stretch>
                  </pic:blipFill>
                  <pic:spPr>
                    <a:xfrm>
                      <a:off x="0" y="0"/>
                      <a:ext cx="3189600" cy="19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7F4" w:rsidRPr="005A529E" w:rsidRDefault="00BB2D72" w:rsidP="007D47F4">
      <w:pPr>
        <w:pStyle w:val="a3"/>
        <w:ind w:firstLine="284"/>
        <w:jc w:val="center"/>
        <w:rPr>
          <w:sz w:val="16"/>
          <w:szCs w:val="16"/>
          <w:lang w:val="uk-UA"/>
        </w:rPr>
      </w:pPr>
      <w:r w:rsidRPr="005A529E">
        <w:rPr>
          <w:sz w:val="16"/>
          <w:szCs w:val="16"/>
          <w:lang w:val="uk-UA"/>
        </w:rPr>
        <w:t xml:space="preserve">Рис. 1. Зовнішній вигляд АМЗ-53 </w:t>
      </w:r>
      <w:proofErr w:type="spellStart"/>
      <w:r w:rsidRPr="005A529E">
        <w:rPr>
          <w:sz w:val="16"/>
          <w:szCs w:val="16"/>
          <w:lang w:val="uk-UA"/>
        </w:rPr>
        <w:t>М</w:t>
      </w:r>
      <w:r w:rsidR="007D47F4" w:rsidRPr="005A529E">
        <w:rPr>
          <w:sz w:val="16"/>
          <w:szCs w:val="16"/>
          <w:lang w:val="uk-UA"/>
        </w:rPr>
        <w:t>Ю</w:t>
      </w:r>
      <w:proofErr w:type="spellEnd"/>
    </w:p>
    <w:p w:rsidR="00682757" w:rsidRPr="005A529E" w:rsidRDefault="00FE1790" w:rsidP="007D47F4">
      <w:pPr>
        <w:pStyle w:val="a3"/>
        <w:ind w:firstLine="284"/>
        <w:rPr>
          <w:lang w:val="uk-UA"/>
        </w:rPr>
      </w:pPr>
      <w:r w:rsidRPr="005A529E">
        <w:rPr>
          <w:lang w:val="uk-UA"/>
        </w:rPr>
        <w:t>Переваги, що має розроблена установка: відносна простота технічної реалізації,</w:t>
      </w:r>
      <w:r w:rsidR="00A52A88" w:rsidRPr="005A529E">
        <w:rPr>
          <w:lang w:val="uk-UA"/>
        </w:rPr>
        <w:t xml:space="preserve"> надійність в роботі, маневреність, можливість транспортування будь-яким транспортним засобом</w:t>
      </w:r>
      <w:r w:rsidR="000F5DE4" w:rsidRPr="005A529E">
        <w:rPr>
          <w:lang w:val="uk-UA"/>
        </w:rPr>
        <w:t xml:space="preserve"> аеродромно-технічного забезпечення</w:t>
      </w:r>
      <w:r w:rsidR="007D47F4" w:rsidRPr="005A529E">
        <w:rPr>
          <w:lang w:val="uk-UA"/>
        </w:rPr>
        <w:t>,</w:t>
      </w:r>
      <w:r w:rsidR="00A52A88" w:rsidRPr="005A529E">
        <w:rPr>
          <w:lang w:val="uk-UA"/>
        </w:rPr>
        <w:t xml:space="preserve"> а також здатність заправлення декількох </w:t>
      </w:r>
      <w:proofErr w:type="spellStart"/>
      <w:r w:rsidR="007D47F4" w:rsidRPr="005A529E">
        <w:rPr>
          <w:lang w:val="uk-UA"/>
        </w:rPr>
        <w:t>ПС</w:t>
      </w:r>
      <w:proofErr w:type="spellEnd"/>
      <w:r w:rsidR="00A52A88" w:rsidRPr="005A529E">
        <w:rPr>
          <w:lang w:val="uk-UA"/>
        </w:rPr>
        <w:t xml:space="preserve"> одночасно</w:t>
      </w:r>
      <w:r w:rsidR="00682757" w:rsidRPr="005A529E">
        <w:rPr>
          <w:lang w:val="uk-UA"/>
        </w:rPr>
        <w:t xml:space="preserve"> у період </w:t>
      </w:r>
      <w:proofErr w:type="spellStart"/>
      <w:r w:rsidR="00682757" w:rsidRPr="005A529E">
        <w:rPr>
          <w:lang w:val="uk-UA"/>
        </w:rPr>
        <w:t>перед-</w:t>
      </w:r>
      <w:proofErr w:type="spellEnd"/>
      <w:r w:rsidR="00682757" w:rsidRPr="005A529E">
        <w:rPr>
          <w:lang w:val="uk-UA"/>
        </w:rPr>
        <w:t xml:space="preserve"> і </w:t>
      </w:r>
      <w:proofErr w:type="spellStart"/>
      <w:r w:rsidR="00682757" w:rsidRPr="005A529E">
        <w:rPr>
          <w:lang w:val="uk-UA"/>
        </w:rPr>
        <w:t>післяпольотної</w:t>
      </w:r>
      <w:proofErr w:type="spellEnd"/>
      <w:r w:rsidR="00682757" w:rsidRPr="005A529E">
        <w:rPr>
          <w:lang w:val="uk-UA"/>
        </w:rPr>
        <w:t xml:space="preserve"> підготовки та при консервації масляних та гідравлічних систем </w:t>
      </w:r>
      <w:proofErr w:type="spellStart"/>
      <w:r w:rsidR="00682757" w:rsidRPr="005A529E">
        <w:rPr>
          <w:lang w:val="uk-UA"/>
        </w:rPr>
        <w:t>ПС</w:t>
      </w:r>
      <w:proofErr w:type="spellEnd"/>
      <w:r w:rsidR="00C839D6" w:rsidRPr="005A529E">
        <w:rPr>
          <w:lang w:val="uk-UA"/>
        </w:rPr>
        <w:t>.</w:t>
      </w:r>
    </w:p>
    <w:p w:rsidR="005D31E5" w:rsidRPr="005A529E" w:rsidRDefault="005D31E5" w:rsidP="00C839D6">
      <w:pPr>
        <w:ind w:firstLine="284"/>
        <w:jc w:val="both"/>
        <w:rPr>
          <w:lang w:val="uk-UA"/>
        </w:rPr>
      </w:pPr>
      <w:r w:rsidRPr="005A529E">
        <w:rPr>
          <w:lang w:val="uk-UA"/>
        </w:rPr>
        <w:t xml:space="preserve">За допомогою даного агрегату можна провести заправку </w:t>
      </w:r>
      <w:r w:rsidR="007D47F4" w:rsidRPr="005A529E">
        <w:rPr>
          <w:lang w:val="uk-UA"/>
        </w:rPr>
        <w:t>СР, а саме</w:t>
      </w:r>
      <w:r w:rsidRPr="005A529E">
        <w:rPr>
          <w:lang w:val="uk-UA"/>
        </w:rPr>
        <w:t>: АМГ-10 (HYDRANYCOILFH-15 HYDRANYCOILFH-51); МС-20 (TURBONYCOILTN-308); МС-8П (TURBONYCOILTN-321); ИПМ-10 (TURBONYCOILTN-98); ВНИИ-НП-51-4ф; ВНИИ-НП-51-4у; 36-1-КУА (TURBONYCOILTN-210A)</w:t>
      </w:r>
      <w:r w:rsidR="006205FD" w:rsidRPr="005A529E">
        <w:rPr>
          <w:lang w:val="uk-UA"/>
        </w:rPr>
        <w:t>.</w:t>
      </w:r>
    </w:p>
    <w:p w:rsidR="00FE1790" w:rsidRPr="005A529E" w:rsidRDefault="00A52A88" w:rsidP="00FD7C75">
      <w:pPr>
        <w:pStyle w:val="a3"/>
        <w:ind w:firstLine="284"/>
        <w:rPr>
          <w:lang w:val="uk-UA"/>
        </w:rPr>
      </w:pPr>
      <w:r w:rsidRPr="005A529E">
        <w:rPr>
          <w:lang w:val="uk-UA"/>
        </w:rPr>
        <w:lastRenderedPageBreak/>
        <w:t xml:space="preserve">На </w:t>
      </w:r>
      <w:r w:rsidR="007D47F4" w:rsidRPr="005A529E">
        <w:rPr>
          <w:lang w:val="uk-UA"/>
        </w:rPr>
        <w:t>р</w:t>
      </w:r>
      <w:r w:rsidRPr="005A529E">
        <w:rPr>
          <w:lang w:val="uk-UA"/>
        </w:rPr>
        <w:t>ис</w:t>
      </w:r>
      <w:r w:rsidR="007D47F4" w:rsidRPr="005A529E">
        <w:rPr>
          <w:lang w:val="uk-UA"/>
        </w:rPr>
        <w:t>унку</w:t>
      </w:r>
      <w:r w:rsidRPr="005A529E">
        <w:rPr>
          <w:lang w:val="uk-UA"/>
        </w:rPr>
        <w:t xml:space="preserve"> 2 наведено принципову схему </w:t>
      </w:r>
      <w:r w:rsidR="000F5DE4" w:rsidRPr="005A529E">
        <w:rPr>
          <w:lang w:val="uk-UA"/>
        </w:rPr>
        <w:t xml:space="preserve">удосконаленого обладнання </w:t>
      </w:r>
      <w:r w:rsidRPr="005A529E">
        <w:rPr>
          <w:lang w:val="uk-UA"/>
        </w:rPr>
        <w:t>АМЗ</w:t>
      </w:r>
      <w:r w:rsidR="000F5DE4" w:rsidRPr="005A529E">
        <w:rPr>
          <w:lang w:val="uk-UA"/>
        </w:rPr>
        <w:t>, якому</w:t>
      </w:r>
      <w:r w:rsidR="001C6393">
        <w:rPr>
          <w:lang w:val="uk-UA"/>
        </w:rPr>
        <w:t xml:space="preserve"> </w:t>
      </w:r>
      <w:r w:rsidR="000F5DE4" w:rsidRPr="005A529E">
        <w:rPr>
          <w:lang w:val="uk-UA"/>
        </w:rPr>
        <w:t>присво</w:t>
      </w:r>
      <w:r w:rsidR="002179D7" w:rsidRPr="005A529E">
        <w:rPr>
          <w:lang w:val="uk-UA"/>
        </w:rPr>
        <w:t>є</w:t>
      </w:r>
      <w:r w:rsidR="000F5DE4" w:rsidRPr="005A529E">
        <w:rPr>
          <w:lang w:val="uk-UA"/>
        </w:rPr>
        <w:t>но</w:t>
      </w:r>
      <w:r w:rsidR="001C6393">
        <w:rPr>
          <w:lang w:val="uk-UA"/>
        </w:rPr>
        <w:t xml:space="preserve"> </w:t>
      </w:r>
      <w:r w:rsidR="002179D7" w:rsidRPr="005A529E">
        <w:rPr>
          <w:lang w:val="uk-UA"/>
        </w:rPr>
        <w:t>абревіатуру</w:t>
      </w:r>
      <w:r w:rsidR="002179D7" w:rsidRPr="005A529E">
        <w:rPr>
          <w:szCs w:val="16"/>
          <w:lang w:val="uk-UA"/>
        </w:rPr>
        <w:t>АМЗ-53 МФД</w:t>
      </w:r>
      <w:r w:rsidRPr="005A529E">
        <w:rPr>
          <w:lang w:val="uk-UA"/>
        </w:rPr>
        <w:t>.</w:t>
      </w:r>
    </w:p>
    <w:p w:rsidR="005D31E5" w:rsidRPr="005A529E" w:rsidRDefault="00FE1790" w:rsidP="005D31E5">
      <w:pPr>
        <w:pStyle w:val="a3"/>
        <w:ind w:firstLine="284"/>
        <w:jc w:val="left"/>
        <w:rPr>
          <w:lang w:val="uk-UA"/>
        </w:rPr>
      </w:pPr>
      <w:r w:rsidRPr="005A529E">
        <w:rPr>
          <w:noProof/>
          <w:sz w:val="28"/>
          <w:szCs w:val="28"/>
          <w:lang w:val="uk-UA" w:eastAsia="ru-RU"/>
        </w:rPr>
        <w:drawing>
          <wp:inline distT="0" distB="0" distL="0" distR="0">
            <wp:extent cx="2767350" cy="1935902"/>
            <wp:effectExtent l="19050" t="0" r="0" b="0"/>
            <wp:docPr id="2" name="Рисунок 1" descr="Опис 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1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48" cy="193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1E5" w:rsidRPr="005A529E" w:rsidRDefault="005D31E5" w:rsidP="005D31E5">
      <w:pPr>
        <w:pStyle w:val="a3"/>
        <w:ind w:firstLine="284"/>
        <w:jc w:val="center"/>
        <w:rPr>
          <w:sz w:val="16"/>
          <w:szCs w:val="16"/>
          <w:lang w:val="uk-UA"/>
        </w:rPr>
      </w:pPr>
      <w:r w:rsidRPr="005A529E">
        <w:rPr>
          <w:sz w:val="16"/>
          <w:szCs w:val="16"/>
          <w:lang w:val="uk-UA"/>
        </w:rPr>
        <w:t xml:space="preserve">Рис. 2. Принципова схема </w:t>
      </w:r>
      <w:r w:rsidR="002179D7" w:rsidRPr="005A529E">
        <w:rPr>
          <w:sz w:val="16"/>
          <w:szCs w:val="16"/>
          <w:lang w:val="uk-UA"/>
        </w:rPr>
        <w:t>удосконаленого обладнання</w:t>
      </w:r>
      <w:r w:rsidRPr="005A529E">
        <w:rPr>
          <w:sz w:val="16"/>
          <w:szCs w:val="16"/>
          <w:lang w:val="uk-UA"/>
        </w:rPr>
        <w:t>АМЗ-53 МФД</w:t>
      </w:r>
    </w:p>
    <w:p w:rsidR="00751898" w:rsidRDefault="00A52A88" w:rsidP="00526B44">
      <w:pPr>
        <w:pStyle w:val="a3"/>
        <w:spacing w:after="0" w:line="240" w:lineRule="auto"/>
        <w:ind w:firstLine="284"/>
        <w:rPr>
          <w:lang w:val="uk-UA"/>
        </w:rPr>
      </w:pPr>
      <w:r w:rsidRPr="005A529E">
        <w:rPr>
          <w:lang w:val="uk-UA"/>
        </w:rPr>
        <w:t>АМЗ-53 МФД</w:t>
      </w:r>
      <w:r w:rsidR="00751898">
        <w:rPr>
          <w:lang w:val="uk-UA"/>
        </w:rPr>
        <w:t xml:space="preserve"> складається</w:t>
      </w:r>
      <w:r w:rsidR="00526B44">
        <w:rPr>
          <w:lang w:val="uk-UA"/>
        </w:rPr>
        <w:t xml:space="preserve"> з</w:t>
      </w:r>
      <w:r w:rsidRPr="005A529E">
        <w:rPr>
          <w:lang w:val="uk-UA"/>
        </w:rPr>
        <w:t>:</w:t>
      </w:r>
    </w:p>
    <w:p w:rsidR="00751898" w:rsidRPr="00751898" w:rsidRDefault="00751898" w:rsidP="00526B44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>
        <w:rPr>
          <w:lang w:val="uk-UA"/>
        </w:rPr>
        <w:t xml:space="preserve">трьох </w:t>
      </w:r>
      <w:r w:rsidR="00A52A88" w:rsidRPr="00751898">
        <w:rPr>
          <w:lang w:val="uk-UA"/>
        </w:rPr>
        <w:t>бак</w:t>
      </w:r>
      <w:r w:rsidRPr="00751898">
        <w:rPr>
          <w:lang w:val="uk-UA"/>
        </w:rPr>
        <w:t>ів</w:t>
      </w:r>
      <w:r w:rsidR="00A52A88" w:rsidRPr="00751898">
        <w:rPr>
          <w:lang w:val="uk-UA"/>
        </w:rPr>
        <w:t xml:space="preserve"> для СР 18; </w:t>
      </w:r>
    </w:p>
    <w:p w:rsidR="00526B44" w:rsidRDefault="00A52A88" w:rsidP="00526B44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751898">
        <w:rPr>
          <w:lang w:val="uk-UA"/>
        </w:rPr>
        <w:t>д</w:t>
      </w:r>
      <w:r w:rsidR="00526B44">
        <w:rPr>
          <w:lang w:val="uk-UA"/>
        </w:rPr>
        <w:t>в</w:t>
      </w:r>
      <w:r w:rsidR="00751898" w:rsidRPr="00751898">
        <w:rPr>
          <w:lang w:val="uk-UA"/>
        </w:rPr>
        <w:t>ох</w:t>
      </w:r>
      <w:r w:rsidRPr="00751898">
        <w:rPr>
          <w:lang w:val="uk-UA"/>
        </w:rPr>
        <w:t xml:space="preserve"> </w:t>
      </w:r>
      <w:r w:rsidRPr="005A529E">
        <w:rPr>
          <w:lang w:val="uk-UA"/>
        </w:rPr>
        <w:t>балон</w:t>
      </w:r>
      <w:r w:rsidR="00751898">
        <w:rPr>
          <w:lang w:val="uk-UA"/>
        </w:rPr>
        <w:t>ів</w:t>
      </w:r>
      <w:r w:rsidRPr="005A529E">
        <w:rPr>
          <w:lang w:val="uk-UA"/>
        </w:rPr>
        <w:t xml:space="preserve"> з нейтральним газом 10; </w:t>
      </w:r>
    </w:p>
    <w:p w:rsidR="00751898" w:rsidRDefault="00A52A88" w:rsidP="00526B44">
      <w:pPr>
        <w:pStyle w:val="a8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lang w:val="uk-UA"/>
        </w:rPr>
      </w:pPr>
      <w:r w:rsidRPr="005A529E">
        <w:rPr>
          <w:lang w:val="uk-UA"/>
        </w:rPr>
        <w:t>тр</w:t>
      </w:r>
      <w:r w:rsidR="00526B44">
        <w:rPr>
          <w:lang w:val="uk-UA"/>
        </w:rPr>
        <w:t>ьох</w:t>
      </w:r>
      <w:r w:rsidRPr="005A529E">
        <w:rPr>
          <w:lang w:val="uk-UA"/>
        </w:rPr>
        <w:t xml:space="preserve"> роздавальні рукава 15, які</w:t>
      </w:r>
      <w:r w:rsidR="00751898">
        <w:rPr>
          <w:lang w:val="uk-UA"/>
        </w:rPr>
        <w:t xml:space="preserve"> </w:t>
      </w:r>
      <w:r w:rsidRPr="005A529E">
        <w:rPr>
          <w:lang w:val="uk-UA"/>
        </w:rPr>
        <w:t>обладнані</w:t>
      </w:r>
      <w:r w:rsidR="00751898">
        <w:rPr>
          <w:lang w:val="uk-UA"/>
        </w:rPr>
        <w:t xml:space="preserve"> </w:t>
      </w:r>
      <w:r w:rsidRPr="005A529E">
        <w:rPr>
          <w:lang w:val="uk-UA"/>
        </w:rPr>
        <w:t>роздавальними</w:t>
      </w:r>
      <w:r w:rsidR="00751898">
        <w:rPr>
          <w:lang w:val="uk-UA"/>
        </w:rPr>
        <w:t xml:space="preserve"> </w:t>
      </w:r>
      <w:r w:rsidRPr="005A529E">
        <w:rPr>
          <w:lang w:val="uk-UA"/>
        </w:rPr>
        <w:t xml:space="preserve">пістолетами з наконечниками закритої заправки </w:t>
      </w:r>
      <w:r w:rsidRPr="005A529E">
        <w:rPr>
          <w:spacing w:val="-6"/>
          <w:lang w:val="uk-UA"/>
        </w:rPr>
        <w:t>СР</w:t>
      </w:r>
      <w:r w:rsidRPr="005A529E">
        <w:rPr>
          <w:lang w:val="uk-UA"/>
        </w:rPr>
        <w:t xml:space="preserve"> 12. </w:t>
      </w:r>
    </w:p>
    <w:p w:rsidR="00A52A88" w:rsidRPr="005A529E" w:rsidRDefault="00A52A88" w:rsidP="00553D41">
      <w:pPr>
        <w:pStyle w:val="a3"/>
        <w:ind w:firstLine="284"/>
        <w:rPr>
          <w:spacing w:val="-6"/>
          <w:lang w:val="uk-UA"/>
        </w:rPr>
      </w:pPr>
      <w:r w:rsidRPr="005A529E">
        <w:rPr>
          <w:lang w:val="uk-UA"/>
        </w:rPr>
        <w:t>Крім того, агрегат оснащений системами газопостачання та видачі СР, що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>включають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>необхідне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>обладнання, а саме: засувки 1; зворотній клапан 2; газовий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>фільтр 3; манометри 4, 7; редуктори 5, 6; зарядний штуцер пневмосистеми 8; фільтри для очистки СР 16; крани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>газових</w:t>
      </w:r>
      <w:r w:rsidR="00526B44">
        <w:rPr>
          <w:lang w:val="uk-UA"/>
        </w:rPr>
        <w:t xml:space="preserve"> </w:t>
      </w:r>
      <w:r w:rsidRPr="005A529E">
        <w:rPr>
          <w:lang w:val="uk-UA"/>
        </w:rPr>
        <w:t xml:space="preserve">балонів 9; зворотній клапан 11; витратоміри 13; рівнеміри СР 14; </w:t>
      </w:r>
      <w:r w:rsidRPr="005A529E">
        <w:rPr>
          <w:spacing w:val="-6"/>
          <w:lang w:val="uk-UA"/>
        </w:rPr>
        <w:t>зворотні</w:t>
      </w:r>
      <w:r w:rsidR="00526B44">
        <w:rPr>
          <w:spacing w:val="-6"/>
          <w:lang w:val="uk-UA"/>
        </w:rPr>
        <w:t xml:space="preserve"> </w:t>
      </w:r>
      <w:r w:rsidRPr="005A529E">
        <w:rPr>
          <w:spacing w:val="-6"/>
          <w:lang w:val="uk-UA"/>
        </w:rPr>
        <w:t>клапани кулькового типу 17; крани для зливу</w:t>
      </w:r>
      <w:r w:rsidR="00526B44">
        <w:rPr>
          <w:spacing w:val="-6"/>
          <w:lang w:val="uk-UA"/>
        </w:rPr>
        <w:t xml:space="preserve"> </w:t>
      </w:r>
      <w:r w:rsidRPr="005A529E">
        <w:rPr>
          <w:spacing w:val="-6"/>
          <w:lang w:val="uk-UA"/>
        </w:rPr>
        <w:t>відстою19.</w:t>
      </w:r>
    </w:p>
    <w:p w:rsidR="002179D7" w:rsidRPr="005A529E" w:rsidRDefault="002179D7" w:rsidP="00553D41">
      <w:pPr>
        <w:pStyle w:val="a3"/>
        <w:ind w:firstLine="284"/>
        <w:rPr>
          <w:lang w:val="uk-UA"/>
        </w:rPr>
      </w:pPr>
      <w:r w:rsidRPr="005A529E">
        <w:rPr>
          <w:spacing w:val="-6"/>
          <w:lang w:val="uk-UA"/>
        </w:rPr>
        <w:t xml:space="preserve">Таким чином, </w:t>
      </w:r>
    </w:p>
    <w:p w:rsidR="00804B77" w:rsidRPr="005A529E" w:rsidRDefault="00596553" w:rsidP="00804B77">
      <w:pPr>
        <w:pStyle w:val="1"/>
        <w:keepNext w:val="0"/>
        <w:keepLines w:val="0"/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  <w:rPr>
          <w:rFonts w:ascii="Times New Roman" w:hAnsi="Times New Roman"/>
          <w:b w:val="0"/>
          <w:sz w:val="20"/>
          <w:szCs w:val="20"/>
          <w:lang w:val="uk-UA"/>
        </w:rPr>
      </w:pPr>
      <w:r w:rsidRPr="005A529E">
        <w:rPr>
          <w:rFonts w:ascii="Times New Roman" w:hAnsi="Times New Roman"/>
          <w:b w:val="0"/>
          <w:sz w:val="20"/>
          <w:szCs w:val="20"/>
          <w:lang w:val="uk-UA"/>
        </w:rPr>
        <w:t>ВИСНОВКИ</w:t>
      </w:r>
    </w:p>
    <w:p w:rsidR="00804B77" w:rsidRPr="005A529E" w:rsidRDefault="00526B44" w:rsidP="00804B77">
      <w:pPr>
        <w:pStyle w:val="Abstract"/>
        <w:rPr>
          <w:b w:val="0"/>
          <w:sz w:val="20"/>
          <w:szCs w:val="20"/>
          <w:lang w:val="uk-UA"/>
        </w:rPr>
      </w:pPr>
      <w:r>
        <w:rPr>
          <w:b w:val="0"/>
          <w:sz w:val="20"/>
          <w:szCs w:val="20"/>
          <w:lang w:val="uk-UA"/>
        </w:rPr>
        <w:t>У досліджені</w:t>
      </w:r>
      <w:r w:rsidR="0092419C" w:rsidRPr="005A529E">
        <w:rPr>
          <w:b w:val="0"/>
          <w:sz w:val="20"/>
          <w:szCs w:val="20"/>
          <w:lang w:val="uk-UA"/>
        </w:rPr>
        <w:t xml:space="preserve"> запропоновані можливі </w:t>
      </w:r>
      <w:r>
        <w:rPr>
          <w:b w:val="0"/>
          <w:sz w:val="20"/>
          <w:szCs w:val="20"/>
          <w:lang w:val="uk-UA"/>
        </w:rPr>
        <w:t>ви</w:t>
      </w:r>
      <w:r w:rsidR="0092419C" w:rsidRPr="005A529E">
        <w:rPr>
          <w:b w:val="0"/>
          <w:sz w:val="20"/>
          <w:szCs w:val="20"/>
          <w:lang w:val="uk-UA"/>
        </w:rPr>
        <w:t xml:space="preserve">рішення проблем модернізації та </w:t>
      </w:r>
      <w:r>
        <w:rPr>
          <w:b w:val="0"/>
          <w:sz w:val="20"/>
          <w:szCs w:val="20"/>
          <w:lang w:val="uk-UA"/>
        </w:rPr>
        <w:t>у</w:t>
      </w:r>
      <w:r w:rsidR="0092419C" w:rsidRPr="005A529E">
        <w:rPr>
          <w:b w:val="0"/>
          <w:sz w:val="20"/>
          <w:szCs w:val="20"/>
          <w:lang w:val="uk-UA"/>
        </w:rPr>
        <w:t>країнізації обладнання заправки літальних апаратів спеціаль</w:t>
      </w:r>
      <w:r w:rsidR="00682757" w:rsidRPr="005A529E">
        <w:rPr>
          <w:b w:val="0"/>
          <w:sz w:val="20"/>
          <w:szCs w:val="20"/>
          <w:lang w:val="uk-UA"/>
        </w:rPr>
        <w:t>ними рідинами шляхом заміни</w:t>
      </w:r>
      <w:r w:rsidR="0092419C" w:rsidRPr="005A529E">
        <w:rPr>
          <w:b w:val="0"/>
          <w:sz w:val="20"/>
          <w:szCs w:val="20"/>
          <w:lang w:val="uk-UA"/>
        </w:rPr>
        <w:t xml:space="preserve"> елементів принципової схеми, що покращать якість заправки, матимуть легку взаємозамінність та підтримуватимуть національного виробника. </w:t>
      </w:r>
    </w:p>
    <w:p w:rsidR="00804B77" w:rsidRPr="005A529E" w:rsidRDefault="00596553" w:rsidP="00804B77">
      <w:pPr>
        <w:pStyle w:val="5"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 w:rsidRPr="005A529E"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>СПИСОК ВИКОРИСТАНИХ ДЖЕРЕЛ</w:t>
      </w:r>
    </w:p>
    <w:p w:rsidR="00692381" w:rsidRPr="005A529E" w:rsidRDefault="00804B77" w:rsidP="0069238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5A529E">
        <w:rPr>
          <w:sz w:val="16"/>
          <w:szCs w:val="16"/>
          <w:lang w:val="uk-UA"/>
        </w:rPr>
        <w:t>[1]</w:t>
      </w:r>
      <w:r w:rsidRPr="005A529E">
        <w:rPr>
          <w:sz w:val="16"/>
          <w:szCs w:val="16"/>
          <w:lang w:val="uk-UA"/>
        </w:rPr>
        <w:tab/>
      </w:r>
      <w:proofErr w:type="spellStart"/>
      <w:r w:rsidR="00692381" w:rsidRPr="005A529E">
        <w:rPr>
          <w:sz w:val="16"/>
          <w:szCs w:val="16"/>
          <w:lang w:val="uk-UA"/>
        </w:rPr>
        <w:t>Водчиць</w:t>
      </w:r>
      <w:proofErr w:type="spellEnd"/>
      <w:r w:rsidR="00692381" w:rsidRPr="005A529E">
        <w:rPr>
          <w:sz w:val="16"/>
          <w:szCs w:val="16"/>
          <w:lang w:val="uk-UA"/>
        </w:rPr>
        <w:t xml:space="preserve"> О.Г., </w:t>
      </w:r>
      <w:proofErr w:type="spellStart"/>
      <w:r w:rsidR="00692381" w:rsidRPr="005A529E">
        <w:rPr>
          <w:sz w:val="16"/>
          <w:szCs w:val="16"/>
          <w:lang w:val="uk-UA"/>
        </w:rPr>
        <w:t>Ніконов</w:t>
      </w:r>
      <w:proofErr w:type="spellEnd"/>
      <w:r w:rsidR="00692381" w:rsidRPr="005A529E">
        <w:rPr>
          <w:sz w:val="16"/>
          <w:szCs w:val="16"/>
          <w:lang w:val="uk-UA"/>
        </w:rPr>
        <w:t xml:space="preserve"> К.В., </w:t>
      </w:r>
      <w:proofErr w:type="spellStart"/>
      <w:r w:rsidR="00692381" w:rsidRPr="005A529E">
        <w:rPr>
          <w:sz w:val="16"/>
          <w:szCs w:val="16"/>
          <w:lang w:val="uk-UA"/>
        </w:rPr>
        <w:t>Дровнін</w:t>
      </w:r>
      <w:proofErr w:type="spellEnd"/>
      <w:r w:rsidR="00692381" w:rsidRPr="005A529E">
        <w:rPr>
          <w:sz w:val="16"/>
          <w:szCs w:val="16"/>
          <w:lang w:val="uk-UA"/>
        </w:rPr>
        <w:t xml:space="preserve"> С.С. та </w:t>
      </w:r>
      <w:proofErr w:type="spellStart"/>
      <w:r w:rsidR="00692381" w:rsidRPr="005A529E">
        <w:rPr>
          <w:sz w:val="16"/>
          <w:szCs w:val="16"/>
          <w:lang w:val="uk-UA"/>
        </w:rPr>
        <w:t>інш</w:t>
      </w:r>
      <w:proofErr w:type="spellEnd"/>
      <w:r w:rsidR="00692381" w:rsidRPr="005A529E">
        <w:rPr>
          <w:sz w:val="16"/>
          <w:szCs w:val="16"/>
          <w:lang w:val="uk-UA"/>
        </w:rPr>
        <w:t>. Технічні засоби транспортування та заправки пальним. Навчальний посібник. - Житомир: ЖВІ НАУ, 2013. – 488 с.</w:t>
      </w:r>
    </w:p>
    <w:p w:rsidR="00692381" w:rsidRPr="005A529E" w:rsidRDefault="00692381" w:rsidP="00692381">
      <w:pPr>
        <w:spacing w:line="180" w:lineRule="exact"/>
        <w:ind w:left="426" w:right="78" w:hanging="426"/>
        <w:jc w:val="both"/>
        <w:rPr>
          <w:sz w:val="16"/>
          <w:szCs w:val="16"/>
          <w:lang w:val="uk-UA"/>
        </w:rPr>
      </w:pPr>
      <w:r w:rsidRPr="005A529E">
        <w:rPr>
          <w:sz w:val="16"/>
          <w:szCs w:val="16"/>
          <w:lang w:val="uk-UA"/>
        </w:rPr>
        <w:t xml:space="preserve">[2]   </w:t>
      </w:r>
      <w:proofErr w:type="spellStart"/>
      <w:r w:rsidRPr="005A529E">
        <w:rPr>
          <w:sz w:val="16"/>
          <w:szCs w:val="16"/>
          <w:lang w:val="uk-UA"/>
        </w:rPr>
        <w:t>Дровнін</w:t>
      </w:r>
      <w:proofErr w:type="spellEnd"/>
      <w:r w:rsidRPr="005A529E">
        <w:rPr>
          <w:sz w:val="16"/>
          <w:szCs w:val="16"/>
          <w:lang w:val="uk-UA"/>
        </w:rPr>
        <w:t xml:space="preserve"> С.С., </w:t>
      </w:r>
      <w:proofErr w:type="spellStart"/>
      <w:r w:rsidRPr="005A529E">
        <w:rPr>
          <w:sz w:val="16"/>
          <w:szCs w:val="16"/>
          <w:lang w:val="uk-UA"/>
        </w:rPr>
        <w:t>Ніконов</w:t>
      </w:r>
      <w:proofErr w:type="spellEnd"/>
      <w:r w:rsidRPr="005A529E">
        <w:rPr>
          <w:sz w:val="16"/>
          <w:szCs w:val="16"/>
          <w:lang w:val="uk-UA"/>
        </w:rPr>
        <w:t xml:space="preserve"> К.В., </w:t>
      </w:r>
      <w:proofErr w:type="spellStart"/>
      <w:r w:rsidRPr="005A529E">
        <w:rPr>
          <w:sz w:val="16"/>
          <w:szCs w:val="16"/>
          <w:lang w:val="uk-UA"/>
        </w:rPr>
        <w:t>Пузік</w:t>
      </w:r>
      <w:proofErr w:type="spellEnd"/>
      <w:r w:rsidRPr="005A529E">
        <w:rPr>
          <w:sz w:val="16"/>
          <w:szCs w:val="16"/>
          <w:lang w:val="uk-UA"/>
        </w:rPr>
        <w:t xml:space="preserve"> С.О. та </w:t>
      </w:r>
      <w:proofErr w:type="spellStart"/>
      <w:r w:rsidRPr="005A529E">
        <w:rPr>
          <w:sz w:val="16"/>
          <w:szCs w:val="16"/>
          <w:lang w:val="uk-UA"/>
        </w:rPr>
        <w:t>інш</w:t>
      </w:r>
      <w:proofErr w:type="spellEnd"/>
      <w:r w:rsidRPr="005A529E">
        <w:rPr>
          <w:sz w:val="16"/>
          <w:szCs w:val="16"/>
          <w:lang w:val="uk-UA"/>
        </w:rPr>
        <w:t>. Проектування технологічного обладнання об’єктів служби пального Збройних Сил України.  К.: НАУ, 2007. – 132 с.</w:t>
      </w:r>
    </w:p>
    <w:p w:rsidR="00692381" w:rsidRPr="005A529E" w:rsidRDefault="00692381" w:rsidP="00692381">
      <w:pPr>
        <w:spacing w:line="180" w:lineRule="exact"/>
        <w:ind w:left="426" w:right="78" w:hanging="426"/>
        <w:jc w:val="both"/>
        <w:rPr>
          <w:sz w:val="16"/>
          <w:szCs w:val="16"/>
          <w:lang w:val="uk-UA"/>
        </w:rPr>
      </w:pPr>
      <w:r w:rsidRPr="005A529E">
        <w:rPr>
          <w:sz w:val="16"/>
          <w:szCs w:val="16"/>
          <w:lang w:val="uk-UA"/>
        </w:rPr>
        <w:t>[3]   Інструкція з контролю якості пально-мастильних матеріалів та спеціальних рідин у державній авіації України.</w:t>
      </w:r>
      <w:r w:rsidRPr="005A529E">
        <w:rPr>
          <w:spacing w:val="2"/>
          <w:sz w:val="16"/>
          <w:szCs w:val="16"/>
          <w:lang w:val="uk-UA"/>
        </w:rPr>
        <w:t xml:space="preserve"> Наказ </w:t>
      </w:r>
      <w:proofErr w:type="spellStart"/>
      <w:r w:rsidRPr="005A529E">
        <w:rPr>
          <w:spacing w:val="2"/>
          <w:sz w:val="16"/>
          <w:szCs w:val="16"/>
          <w:lang w:val="uk-UA"/>
        </w:rPr>
        <w:t>МО</w:t>
      </w:r>
      <w:proofErr w:type="spellEnd"/>
      <w:r w:rsidRPr="005A529E">
        <w:rPr>
          <w:spacing w:val="2"/>
          <w:sz w:val="16"/>
          <w:szCs w:val="16"/>
          <w:lang w:val="uk-UA"/>
        </w:rPr>
        <w:t xml:space="preserve"> України від 08.12.2016 № 662. – К.: Варта, 2016. – 371 с.</w:t>
      </w:r>
    </w:p>
    <w:p w:rsidR="00804B77" w:rsidRPr="005A529E" w:rsidRDefault="00804B77" w:rsidP="002B31E5">
      <w:pPr>
        <w:tabs>
          <w:tab w:val="left" w:pos="5245"/>
        </w:tabs>
        <w:jc w:val="both"/>
        <w:rPr>
          <w:lang w:val="uk-UA"/>
        </w:rPr>
      </w:pPr>
    </w:p>
    <w:sectPr w:rsidR="00804B77" w:rsidRPr="005A529E" w:rsidSect="005A529E">
      <w:type w:val="continuous"/>
      <w:pgSz w:w="11909" w:h="16834" w:code="9"/>
      <w:pgMar w:top="1080" w:right="734" w:bottom="1985" w:left="734" w:header="720" w:footer="720" w:gutter="0"/>
      <w:cols w:num="2"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F44"/>
    <w:multiLevelType w:val="hybridMultilevel"/>
    <w:tmpl w:val="5D10BE86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12767AB7"/>
    <w:multiLevelType w:val="hybridMultilevel"/>
    <w:tmpl w:val="AE8CDE86"/>
    <w:lvl w:ilvl="0" w:tplc="2B1C41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73275"/>
    <w:multiLevelType w:val="hybridMultilevel"/>
    <w:tmpl w:val="CC4C2C52"/>
    <w:lvl w:ilvl="0" w:tplc="31F4B1F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230B27"/>
    <w:multiLevelType w:val="hybridMultilevel"/>
    <w:tmpl w:val="9120155E"/>
    <w:lvl w:ilvl="0" w:tplc="09320492">
      <w:numFmt w:val="bullet"/>
      <w:lvlText w:val="-"/>
      <w:lvlJc w:val="left"/>
      <w:pPr>
        <w:ind w:left="1034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63A144D"/>
    <w:multiLevelType w:val="hybridMultilevel"/>
    <w:tmpl w:val="DF16F04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>
    <w:nsid w:val="36AC198F"/>
    <w:multiLevelType w:val="hybridMultilevel"/>
    <w:tmpl w:val="7C0AE8AE"/>
    <w:lvl w:ilvl="0" w:tplc="2AA096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71029C6"/>
    <w:multiLevelType w:val="hybridMultilevel"/>
    <w:tmpl w:val="673A8376"/>
    <w:lvl w:ilvl="0" w:tplc="9FC4C770">
      <w:start w:val="1"/>
      <w:numFmt w:val="decimal"/>
      <w:lvlText w:val="%1."/>
      <w:lvlJc w:val="left"/>
      <w:pPr>
        <w:ind w:left="100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9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>
    <w:nsid w:val="3B804A91"/>
    <w:multiLevelType w:val="hybridMultilevel"/>
    <w:tmpl w:val="D55CC6B2"/>
    <w:lvl w:ilvl="0" w:tplc="ED823B6A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2">
    <w:nsid w:val="3D896270"/>
    <w:multiLevelType w:val="hybridMultilevel"/>
    <w:tmpl w:val="E266EAC6"/>
    <w:lvl w:ilvl="0" w:tplc="66424934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3">
    <w:nsid w:val="3ED106CF"/>
    <w:multiLevelType w:val="hybridMultilevel"/>
    <w:tmpl w:val="C6C02F98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3810106"/>
    <w:multiLevelType w:val="hybridMultilevel"/>
    <w:tmpl w:val="C4046FD6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>
    <w:nsid w:val="474013D1"/>
    <w:multiLevelType w:val="hybridMultilevel"/>
    <w:tmpl w:val="4650B9AC"/>
    <w:lvl w:ilvl="0" w:tplc="73BC53C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B4507D"/>
    <w:multiLevelType w:val="hybridMultilevel"/>
    <w:tmpl w:val="78EC85D4"/>
    <w:lvl w:ilvl="0" w:tplc="A22A998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9">
    <w:nsid w:val="57D12CCB"/>
    <w:multiLevelType w:val="hybridMultilevel"/>
    <w:tmpl w:val="862477FA"/>
    <w:lvl w:ilvl="0" w:tplc="A6F81A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58A8618B"/>
    <w:multiLevelType w:val="multilevel"/>
    <w:tmpl w:val="A8E03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1C22D49"/>
    <w:multiLevelType w:val="hybridMultilevel"/>
    <w:tmpl w:val="7534AB34"/>
    <w:lvl w:ilvl="0" w:tplc="3FFAE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9A2306C"/>
    <w:multiLevelType w:val="hybridMultilevel"/>
    <w:tmpl w:val="D6A4FEC4"/>
    <w:lvl w:ilvl="0" w:tplc="61CA017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402C58"/>
    <w:multiLevelType w:val="hybridMultilevel"/>
    <w:tmpl w:val="31284EE8"/>
    <w:lvl w:ilvl="0" w:tplc="4D483908">
      <w:start w:val="2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>
    <w:nsid w:val="78E77EEF"/>
    <w:multiLevelType w:val="hybridMultilevel"/>
    <w:tmpl w:val="E780D4D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7E8E56E0"/>
    <w:multiLevelType w:val="hybridMultilevel"/>
    <w:tmpl w:val="A686DEDE"/>
    <w:lvl w:ilvl="0" w:tplc="B3D8E09E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7"/>
  </w:num>
  <w:num w:numId="9">
    <w:abstractNumId w:val="24"/>
  </w:num>
  <w:num w:numId="10">
    <w:abstractNumId w:val="10"/>
  </w:num>
  <w:num w:numId="11">
    <w:abstractNumId w:val="2"/>
  </w:num>
  <w:num w:numId="12">
    <w:abstractNumId w:val="26"/>
  </w:num>
  <w:num w:numId="13">
    <w:abstractNumId w:val="8"/>
  </w:num>
  <w:num w:numId="14">
    <w:abstractNumId w:val="3"/>
  </w:num>
  <w:num w:numId="15">
    <w:abstractNumId w:val="27"/>
  </w:num>
  <w:num w:numId="16">
    <w:abstractNumId w:val="11"/>
  </w:num>
  <w:num w:numId="17">
    <w:abstractNumId w:val="16"/>
  </w:num>
  <w:num w:numId="18">
    <w:abstractNumId w:val="12"/>
  </w:num>
  <w:num w:numId="19">
    <w:abstractNumId w:val="18"/>
  </w:num>
  <w:num w:numId="20">
    <w:abstractNumId w:val="21"/>
  </w:num>
  <w:num w:numId="21">
    <w:abstractNumId w:val="1"/>
  </w:num>
  <w:num w:numId="22">
    <w:abstractNumId w:val="7"/>
  </w:num>
  <w:num w:numId="23">
    <w:abstractNumId w:val="19"/>
  </w:num>
  <w:num w:numId="24">
    <w:abstractNumId w:val="20"/>
  </w:num>
  <w:num w:numId="25">
    <w:abstractNumId w:val="25"/>
  </w:num>
  <w:num w:numId="26">
    <w:abstractNumId w:val="0"/>
  </w:num>
  <w:num w:numId="27">
    <w:abstractNumId w:val="13"/>
  </w:num>
  <w:num w:numId="28">
    <w:abstractNumId w:val="6"/>
  </w:num>
  <w:num w:numId="29">
    <w:abstractNumId w:val="15"/>
  </w:num>
  <w:num w:numId="30">
    <w:abstractNumId w:val="2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1028"/>
  <w:defaultTabStop w:val="720"/>
  <w:doNotHyphenateCaps/>
  <w:characterSpacingControl w:val="doNotCompress"/>
  <w:doNotValidateAgainstSchema/>
  <w:doNotDemarcateInvalidXml/>
  <w:compat/>
  <w:rsids>
    <w:rsidRoot w:val="003A59A6"/>
    <w:rsid w:val="0004029B"/>
    <w:rsid w:val="0004390D"/>
    <w:rsid w:val="00053252"/>
    <w:rsid w:val="00073C12"/>
    <w:rsid w:val="000759AC"/>
    <w:rsid w:val="000914F1"/>
    <w:rsid w:val="000A79FD"/>
    <w:rsid w:val="000B4641"/>
    <w:rsid w:val="000B46DA"/>
    <w:rsid w:val="000B52D6"/>
    <w:rsid w:val="000F5DE4"/>
    <w:rsid w:val="0010711E"/>
    <w:rsid w:val="00127EDD"/>
    <w:rsid w:val="00130AA8"/>
    <w:rsid w:val="00136CB8"/>
    <w:rsid w:val="00180066"/>
    <w:rsid w:val="00193D02"/>
    <w:rsid w:val="00194D3E"/>
    <w:rsid w:val="001C128D"/>
    <w:rsid w:val="001C2A21"/>
    <w:rsid w:val="001C6393"/>
    <w:rsid w:val="001E4799"/>
    <w:rsid w:val="002179D7"/>
    <w:rsid w:val="002227D2"/>
    <w:rsid w:val="00225AD0"/>
    <w:rsid w:val="0023755E"/>
    <w:rsid w:val="002424D3"/>
    <w:rsid w:val="00245AE0"/>
    <w:rsid w:val="00253490"/>
    <w:rsid w:val="00260AA5"/>
    <w:rsid w:val="00276735"/>
    <w:rsid w:val="002864A3"/>
    <w:rsid w:val="002A7D5D"/>
    <w:rsid w:val="002B31E5"/>
    <w:rsid w:val="002B3B81"/>
    <w:rsid w:val="002B6A54"/>
    <w:rsid w:val="00305AD2"/>
    <w:rsid w:val="003069F4"/>
    <w:rsid w:val="00350253"/>
    <w:rsid w:val="00373CED"/>
    <w:rsid w:val="00384C78"/>
    <w:rsid w:val="0039677B"/>
    <w:rsid w:val="003A47B5"/>
    <w:rsid w:val="003A59A6"/>
    <w:rsid w:val="003B00BF"/>
    <w:rsid w:val="003D1BE9"/>
    <w:rsid w:val="003D3EB5"/>
    <w:rsid w:val="003E038C"/>
    <w:rsid w:val="003E63CB"/>
    <w:rsid w:val="003F0492"/>
    <w:rsid w:val="004003EC"/>
    <w:rsid w:val="004059FE"/>
    <w:rsid w:val="0042291B"/>
    <w:rsid w:val="00432C74"/>
    <w:rsid w:val="004445B3"/>
    <w:rsid w:val="004904F9"/>
    <w:rsid w:val="004C06C2"/>
    <w:rsid w:val="004D59B3"/>
    <w:rsid w:val="004F5DA8"/>
    <w:rsid w:val="00512BF9"/>
    <w:rsid w:val="00517DE4"/>
    <w:rsid w:val="00526B44"/>
    <w:rsid w:val="00553D41"/>
    <w:rsid w:val="00557D16"/>
    <w:rsid w:val="00572454"/>
    <w:rsid w:val="0057747C"/>
    <w:rsid w:val="00582548"/>
    <w:rsid w:val="00587F8E"/>
    <w:rsid w:val="00596553"/>
    <w:rsid w:val="005A529E"/>
    <w:rsid w:val="005B4C11"/>
    <w:rsid w:val="005B520E"/>
    <w:rsid w:val="005B535B"/>
    <w:rsid w:val="005D31E5"/>
    <w:rsid w:val="005F4365"/>
    <w:rsid w:val="00603221"/>
    <w:rsid w:val="006106B2"/>
    <w:rsid w:val="006108A4"/>
    <w:rsid w:val="00610C49"/>
    <w:rsid w:val="006205FD"/>
    <w:rsid w:val="006268FD"/>
    <w:rsid w:val="00633179"/>
    <w:rsid w:val="00642A24"/>
    <w:rsid w:val="00647851"/>
    <w:rsid w:val="00682757"/>
    <w:rsid w:val="00692381"/>
    <w:rsid w:val="006B24CD"/>
    <w:rsid w:val="006B5DFF"/>
    <w:rsid w:val="006C314C"/>
    <w:rsid w:val="006C4648"/>
    <w:rsid w:val="006F0A33"/>
    <w:rsid w:val="006F6D61"/>
    <w:rsid w:val="0070118B"/>
    <w:rsid w:val="00705FAA"/>
    <w:rsid w:val="0072064C"/>
    <w:rsid w:val="00724600"/>
    <w:rsid w:val="007442B3"/>
    <w:rsid w:val="00751898"/>
    <w:rsid w:val="00753F7B"/>
    <w:rsid w:val="00775EF7"/>
    <w:rsid w:val="00787C5A"/>
    <w:rsid w:val="007919DE"/>
    <w:rsid w:val="007956DC"/>
    <w:rsid w:val="00795AF2"/>
    <w:rsid w:val="007960F3"/>
    <w:rsid w:val="007A0BC6"/>
    <w:rsid w:val="007C0308"/>
    <w:rsid w:val="007C50A6"/>
    <w:rsid w:val="007D47F4"/>
    <w:rsid w:val="008014D2"/>
    <w:rsid w:val="00804B77"/>
    <w:rsid w:val="008054BC"/>
    <w:rsid w:val="00806655"/>
    <w:rsid w:val="00831191"/>
    <w:rsid w:val="00850AE6"/>
    <w:rsid w:val="00867BA6"/>
    <w:rsid w:val="008939CC"/>
    <w:rsid w:val="008A19D7"/>
    <w:rsid w:val="008A55B5"/>
    <w:rsid w:val="008A758A"/>
    <w:rsid w:val="008A75C8"/>
    <w:rsid w:val="008B0A02"/>
    <w:rsid w:val="008C14AA"/>
    <w:rsid w:val="008D0855"/>
    <w:rsid w:val="008E52A6"/>
    <w:rsid w:val="008F7752"/>
    <w:rsid w:val="00911DCE"/>
    <w:rsid w:val="009235F0"/>
    <w:rsid w:val="0092419C"/>
    <w:rsid w:val="0097508D"/>
    <w:rsid w:val="00982133"/>
    <w:rsid w:val="009835DB"/>
    <w:rsid w:val="009D5C96"/>
    <w:rsid w:val="009E7BE4"/>
    <w:rsid w:val="00A03296"/>
    <w:rsid w:val="00A03C00"/>
    <w:rsid w:val="00A37BC2"/>
    <w:rsid w:val="00A510F7"/>
    <w:rsid w:val="00A52A88"/>
    <w:rsid w:val="00A54428"/>
    <w:rsid w:val="00A7161C"/>
    <w:rsid w:val="00A87468"/>
    <w:rsid w:val="00AC1CB5"/>
    <w:rsid w:val="00AC6519"/>
    <w:rsid w:val="00AD21C8"/>
    <w:rsid w:val="00AE55EA"/>
    <w:rsid w:val="00B001E2"/>
    <w:rsid w:val="00B158D9"/>
    <w:rsid w:val="00B270A5"/>
    <w:rsid w:val="00B30D06"/>
    <w:rsid w:val="00B43732"/>
    <w:rsid w:val="00B54ADC"/>
    <w:rsid w:val="00B75276"/>
    <w:rsid w:val="00BA51F4"/>
    <w:rsid w:val="00BA6328"/>
    <w:rsid w:val="00BB2D72"/>
    <w:rsid w:val="00BC0A57"/>
    <w:rsid w:val="00BC0AEB"/>
    <w:rsid w:val="00BC3AD3"/>
    <w:rsid w:val="00BD7B76"/>
    <w:rsid w:val="00BE586B"/>
    <w:rsid w:val="00BE592A"/>
    <w:rsid w:val="00BF7B24"/>
    <w:rsid w:val="00C34780"/>
    <w:rsid w:val="00C56D62"/>
    <w:rsid w:val="00C77136"/>
    <w:rsid w:val="00C839D6"/>
    <w:rsid w:val="00CB66E6"/>
    <w:rsid w:val="00CC657F"/>
    <w:rsid w:val="00CD2836"/>
    <w:rsid w:val="00CE1708"/>
    <w:rsid w:val="00CE5671"/>
    <w:rsid w:val="00CF6ACD"/>
    <w:rsid w:val="00D00824"/>
    <w:rsid w:val="00D307EB"/>
    <w:rsid w:val="00D32B70"/>
    <w:rsid w:val="00D55335"/>
    <w:rsid w:val="00D61463"/>
    <w:rsid w:val="00D67976"/>
    <w:rsid w:val="00D7366E"/>
    <w:rsid w:val="00D762F3"/>
    <w:rsid w:val="00D825D8"/>
    <w:rsid w:val="00D9156D"/>
    <w:rsid w:val="00DA33D4"/>
    <w:rsid w:val="00DB2075"/>
    <w:rsid w:val="00DC797E"/>
    <w:rsid w:val="00DE3DF7"/>
    <w:rsid w:val="00E66DAB"/>
    <w:rsid w:val="00E91219"/>
    <w:rsid w:val="00EA2206"/>
    <w:rsid w:val="00EA506F"/>
    <w:rsid w:val="00EB233E"/>
    <w:rsid w:val="00EE4362"/>
    <w:rsid w:val="00EE7B27"/>
    <w:rsid w:val="00EF18D7"/>
    <w:rsid w:val="00EF1E8A"/>
    <w:rsid w:val="00EF3A1A"/>
    <w:rsid w:val="00EF534D"/>
    <w:rsid w:val="00F132CB"/>
    <w:rsid w:val="00F40A90"/>
    <w:rsid w:val="00F621C7"/>
    <w:rsid w:val="00F6516C"/>
    <w:rsid w:val="00F81E65"/>
    <w:rsid w:val="00F81EAA"/>
    <w:rsid w:val="00F97B29"/>
    <w:rsid w:val="00FB507A"/>
    <w:rsid w:val="00FD7C75"/>
    <w:rsid w:val="00FE1790"/>
    <w:rsid w:val="00FE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50253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"/>
    <w:qFormat/>
    <w:rsid w:val="00350253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2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sid w:val="00350253"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350253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rsid w:val="00350253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350253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350253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350253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350253"/>
    <w:rPr>
      <w:i/>
      <w:iCs/>
      <w:sz w:val="15"/>
      <w:szCs w:val="15"/>
    </w:rPr>
  </w:style>
  <w:style w:type="paragraph" w:customStyle="1" w:styleId="tablecopy">
    <w:name w:val="table copy"/>
    <w:uiPriority w:val="99"/>
    <w:rsid w:val="00350253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350253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rmal (Web)"/>
    <w:basedOn w:val="a"/>
    <w:rsid w:val="003D3EB5"/>
    <w:pPr>
      <w:spacing w:before="100" w:beforeAutospacing="1" w:after="120"/>
      <w:jc w:val="left"/>
    </w:pPr>
    <w:rPr>
      <w:sz w:val="24"/>
      <w:szCs w:val="24"/>
      <w:lang w:val="ru-RU" w:eastAsia="ru-RU"/>
    </w:rPr>
  </w:style>
  <w:style w:type="character" w:styleId="a7">
    <w:name w:val="FollowedHyperlink"/>
    <w:rsid w:val="0042291B"/>
    <w:rPr>
      <w:rFonts w:cs="Times New Roman"/>
      <w:color w:val="800080"/>
      <w:u w:val="single"/>
    </w:rPr>
  </w:style>
  <w:style w:type="character" w:customStyle="1" w:styleId="longtext">
    <w:name w:val="long_text"/>
    <w:rsid w:val="0042291B"/>
    <w:rPr>
      <w:rFonts w:cs="Times New Roman"/>
    </w:rPr>
  </w:style>
  <w:style w:type="paragraph" w:styleId="a8">
    <w:name w:val="List Paragraph"/>
    <w:basedOn w:val="a"/>
    <w:uiPriority w:val="34"/>
    <w:qFormat/>
    <w:rsid w:val="00C34780"/>
    <w:pPr>
      <w:ind w:left="720"/>
    </w:pPr>
  </w:style>
  <w:style w:type="paragraph" w:customStyle="1" w:styleId="21">
    <w:name w:val="Обычный2"/>
    <w:rsid w:val="00EE7B27"/>
    <w:pPr>
      <w:widowControl w:val="0"/>
      <w:ind w:left="80" w:firstLine="600"/>
    </w:pPr>
    <w:rPr>
      <w:rFonts w:ascii="Times New Roman" w:hAnsi="Times New Roman"/>
      <w:sz w:val="24"/>
      <w:lang w:val="uk-UA"/>
    </w:rPr>
  </w:style>
  <w:style w:type="paragraph" w:customStyle="1" w:styleId="31">
    <w:name w:val="Обычный3"/>
    <w:rsid w:val="00F81EAA"/>
    <w:pPr>
      <w:widowControl w:val="0"/>
      <w:ind w:firstLine="320"/>
      <w:jc w:val="both"/>
    </w:pPr>
    <w:rPr>
      <w:rFonts w:ascii="Times New Roman" w:hAnsi="Times New Roman"/>
    </w:rPr>
  </w:style>
  <w:style w:type="paragraph" w:styleId="a9">
    <w:name w:val="No Spacing"/>
    <w:uiPriority w:val="1"/>
    <w:qFormat/>
    <w:rsid w:val="003F0492"/>
    <w:pPr>
      <w:jc w:val="center"/>
    </w:pPr>
    <w:rPr>
      <w:rFonts w:ascii="Times New Roman" w:hAnsi="Times New Roman"/>
      <w:lang w:val="en-US" w:eastAsia="en-US"/>
    </w:rPr>
  </w:style>
  <w:style w:type="paragraph" w:customStyle="1" w:styleId="11">
    <w:name w:val="заголовок 11"/>
    <w:basedOn w:val="a"/>
    <w:next w:val="a"/>
    <w:rsid w:val="00692381"/>
    <w:pPr>
      <w:keepNext/>
      <w:widowControl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7B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B29"/>
    <w:rPr>
      <w:rFonts w:ascii="Tahoma" w:hAnsi="Tahoma" w:cs="Tahoma"/>
      <w:sz w:val="16"/>
      <w:szCs w:val="16"/>
      <w:lang w:val="en-US" w:eastAsia="en-US"/>
    </w:rPr>
  </w:style>
  <w:style w:type="paragraph" w:styleId="ac">
    <w:name w:val="Body Text Indent"/>
    <w:basedOn w:val="a"/>
    <w:link w:val="ad"/>
    <w:uiPriority w:val="99"/>
    <w:unhideWhenUsed/>
    <w:rsid w:val="005D31E5"/>
    <w:pPr>
      <w:spacing w:after="120"/>
      <w:ind w:left="283"/>
      <w:jc w:val="left"/>
    </w:pPr>
    <w:rPr>
      <w:sz w:val="24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5D31E5"/>
    <w:rPr>
      <w:rFonts w:ascii="Times New Roman" w:hAnsi="Times New Roman"/>
      <w:sz w:val="24"/>
      <w:szCs w:val="24"/>
      <w:lang w:val="uk-UA"/>
    </w:rPr>
  </w:style>
  <w:style w:type="character" w:customStyle="1" w:styleId="hps">
    <w:name w:val="hps"/>
    <w:rsid w:val="006205FD"/>
  </w:style>
  <w:style w:type="paragraph" w:customStyle="1" w:styleId="ae">
    <w:name w:val="петя"/>
    <w:basedOn w:val="a"/>
    <w:rsid w:val="006205FD"/>
    <w:pPr>
      <w:shd w:val="clear" w:color="auto" w:fill="FFFFFF"/>
      <w:spacing w:line="211" w:lineRule="exact"/>
      <w:ind w:left="43" w:right="5" w:firstLine="336"/>
      <w:jc w:val="left"/>
    </w:pPr>
    <w:rPr>
      <w:color w:val="000000"/>
      <w:spacing w:val="4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828</Words>
  <Characters>5966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Paper Title (use style: paper title)</vt:lpstr>
      <vt:lpstr>Paper Title (use style: paper title)</vt:lpstr>
      <vt:lpstr>Paper Title (use style: paper title)</vt:lpstr>
    </vt:vector>
  </TitlesOfParts>
  <Company>IEEE</Company>
  <LinksUpToDate>false</LinksUpToDate>
  <CharactersWithSpaces>6781</CharactersWithSpaces>
  <SharedDoc>false</SharedDoc>
  <HLinks>
    <vt:vector size="12" baseType="variant">
      <vt:variant>
        <vt:i4>3407959</vt:i4>
      </vt:variant>
      <vt:variant>
        <vt:i4>6</vt:i4>
      </vt:variant>
      <vt:variant>
        <vt:i4>0</vt:i4>
      </vt:variant>
      <vt:variant>
        <vt:i4>5</vt:i4>
      </vt:variant>
      <vt:variant>
        <vt:lpwstr>http://www.tech-co.bg/sites/default/files/informacje_podstawowe.pdf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http://www.schaeffler.com/remotemedien/media/_shared_media/08_media_library/01_publications/schaeffler_2/tpi/downloads_8/tpi_176_de_en.pdf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4</cp:revision>
  <dcterms:created xsi:type="dcterms:W3CDTF">2019-03-29T12:39:00Z</dcterms:created>
  <dcterms:modified xsi:type="dcterms:W3CDTF">2019-03-29T12:47:00Z</dcterms:modified>
</cp:coreProperties>
</file>