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A2" w:rsidRDefault="00362638" w:rsidP="003B03A2">
      <w:pPr>
        <w:rPr>
          <w:sz w:val="48"/>
          <w:szCs w:val="48"/>
          <w:lang w:val="ru-RU"/>
        </w:rPr>
      </w:pPr>
      <w:proofErr w:type="spellStart"/>
      <w:r w:rsidRPr="004944F1">
        <w:rPr>
          <w:sz w:val="48"/>
          <w:szCs w:val="48"/>
          <w:lang w:val="ru-RU"/>
        </w:rPr>
        <w:t>Розвиток</w:t>
      </w:r>
      <w:proofErr w:type="spellEnd"/>
      <w:r w:rsidRPr="004944F1">
        <w:rPr>
          <w:sz w:val="48"/>
          <w:szCs w:val="48"/>
          <w:lang w:val="ru-RU"/>
        </w:rPr>
        <w:t xml:space="preserve"> </w:t>
      </w:r>
      <w:proofErr w:type="spellStart"/>
      <w:r w:rsidRPr="004944F1">
        <w:rPr>
          <w:sz w:val="48"/>
          <w:szCs w:val="48"/>
          <w:lang w:val="ru-RU"/>
        </w:rPr>
        <w:t>сфери</w:t>
      </w:r>
      <w:proofErr w:type="spellEnd"/>
      <w:r w:rsidRPr="004944F1">
        <w:rPr>
          <w:sz w:val="48"/>
          <w:szCs w:val="48"/>
          <w:lang w:val="ru-RU"/>
        </w:rPr>
        <w:t xml:space="preserve"> </w:t>
      </w:r>
      <w:proofErr w:type="spellStart"/>
      <w:r w:rsidRPr="004944F1">
        <w:rPr>
          <w:sz w:val="48"/>
          <w:szCs w:val="48"/>
          <w:lang w:val="ru-RU"/>
        </w:rPr>
        <w:t>безпілотних</w:t>
      </w:r>
      <w:proofErr w:type="spellEnd"/>
      <w:r w:rsidRPr="004944F1">
        <w:rPr>
          <w:sz w:val="48"/>
          <w:szCs w:val="48"/>
          <w:lang w:val="ru-RU"/>
        </w:rPr>
        <w:t xml:space="preserve"> </w:t>
      </w:r>
      <w:proofErr w:type="spellStart"/>
      <w:r w:rsidRPr="004944F1">
        <w:rPr>
          <w:sz w:val="48"/>
          <w:szCs w:val="48"/>
          <w:lang w:val="ru-RU"/>
        </w:rPr>
        <w:t>літальних</w:t>
      </w:r>
      <w:proofErr w:type="spellEnd"/>
      <w:r w:rsidRPr="004944F1">
        <w:rPr>
          <w:sz w:val="48"/>
          <w:szCs w:val="48"/>
          <w:lang w:val="ru-RU"/>
        </w:rPr>
        <w:t xml:space="preserve"> </w:t>
      </w:r>
      <w:proofErr w:type="spellStart"/>
      <w:r w:rsidRPr="004944F1">
        <w:rPr>
          <w:sz w:val="48"/>
          <w:szCs w:val="48"/>
          <w:lang w:val="ru-RU"/>
        </w:rPr>
        <w:t>засобів</w:t>
      </w:r>
      <w:proofErr w:type="spellEnd"/>
      <w:r w:rsidRPr="004944F1">
        <w:rPr>
          <w:sz w:val="48"/>
          <w:szCs w:val="48"/>
          <w:lang w:val="ru-RU"/>
        </w:rPr>
        <w:t xml:space="preserve"> </w:t>
      </w:r>
      <w:proofErr w:type="spellStart"/>
      <w:r w:rsidRPr="004944F1">
        <w:rPr>
          <w:sz w:val="48"/>
          <w:szCs w:val="48"/>
          <w:lang w:val="ru-RU"/>
        </w:rPr>
        <w:t>розвідки</w:t>
      </w:r>
      <w:proofErr w:type="spellEnd"/>
      <w:r w:rsidRPr="004944F1">
        <w:rPr>
          <w:sz w:val="48"/>
          <w:szCs w:val="48"/>
          <w:lang w:val="ru-RU"/>
        </w:rPr>
        <w:t xml:space="preserve">. Стан </w:t>
      </w:r>
      <w:proofErr w:type="spellStart"/>
      <w:r w:rsidRPr="004944F1">
        <w:rPr>
          <w:sz w:val="48"/>
          <w:szCs w:val="48"/>
          <w:lang w:val="ru-RU"/>
        </w:rPr>
        <w:t>забезпечення</w:t>
      </w:r>
      <w:proofErr w:type="spellEnd"/>
      <w:r w:rsidRPr="004944F1">
        <w:rPr>
          <w:sz w:val="48"/>
          <w:szCs w:val="48"/>
          <w:lang w:val="ru-RU"/>
        </w:rPr>
        <w:t xml:space="preserve"> ними </w:t>
      </w:r>
    </w:p>
    <w:p w:rsidR="00362638" w:rsidRPr="004944F1" w:rsidRDefault="000C0472" w:rsidP="003B03A2">
      <w:pPr>
        <w:rPr>
          <w:sz w:val="48"/>
          <w:szCs w:val="48"/>
          <w:lang w:val="ru-RU"/>
        </w:rPr>
      </w:pPr>
      <w:proofErr w:type="spellStart"/>
      <w:proofErr w:type="gramStart"/>
      <w:r>
        <w:rPr>
          <w:sz w:val="48"/>
          <w:szCs w:val="48"/>
          <w:lang w:val="ru-RU"/>
        </w:rPr>
        <w:t>п</w:t>
      </w:r>
      <w:proofErr w:type="gramEnd"/>
      <w:r>
        <w:rPr>
          <w:sz w:val="48"/>
          <w:szCs w:val="48"/>
          <w:lang w:val="ru-RU"/>
        </w:rPr>
        <w:t>ід</w:t>
      </w:r>
      <w:proofErr w:type="spellEnd"/>
      <w:r w:rsidR="00362638" w:rsidRPr="004944F1">
        <w:rPr>
          <w:sz w:val="48"/>
          <w:szCs w:val="48"/>
          <w:lang w:val="ru-RU"/>
        </w:rPr>
        <w:t xml:space="preserve"> час </w:t>
      </w:r>
      <w:proofErr w:type="spellStart"/>
      <w:r w:rsidR="00362638" w:rsidRPr="004944F1">
        <w:rPr>
          <w:sz w:val="48"/>
          <w:szCs w:val="48"/>
          <w:lang w:val="ru-RU"/>
        </w:rPr>
        <w:t>проведення</w:t>
      </w:r>
      <w:proofErr w:type="spellEnd"/>
      <w:r w:rsidR="00362638" w:rsidRPr="004944F1">
        <w:rPr>
          <w:sz w:val="48"/>
          <w:szCs w:val="48"/>
          <w:lang w:val="ru-RU"/>
        </w:rPr>
        <w:t xml:space="preserve"> </w:t>
      </w:r>
      <w:r w:rsidRPr="004944F1">
        <w:rPr>
          <w:sz w:val="48"/>
          <w:szCs w:val="48"/>
          <w:lang w:val="ru-RU"/>
        </w:rPr>
        <w:t>ООС</w:t>
      </w:r>
      <w:r w:rsidR="00F22272">
        <w:rPr>
          <w:sz w:val="48"/>
          <w:szCs w:val="48"/>
          <w:lang w:val="ru-RU"/>
        </w:rPr>
        <w:t xml:space="preserve"> </w:t>
      </w:r>
      <w:r w:rsidR="00362638" w:rsidRPr="004944F1">
        <w:rPr>
          <w:sz w:val="48"/>
          <w:szCs w:val="48"/>
          <w:lang w:val="ru-RU"/>
        </w:rPr>
        <w:t>(</w:t>
      </w:r>
      <w:r w:rsidRPr="004944F1">
        <w:rPr>
          <w:sz w:val="48"/>
          <w:szCs w:val="48"/>
          <w:lang w:val="ru-RU"/>
        </w:rPr>
        <w:t>АТО</w:t>
      </w:r>
      <w:r w:rsidR="00362638" w:rsidRPr="004944F1">
        <w:rPr>
          <w:sz w:val="48"/>
          <w:szCs w:val="48"/>
          <w:lang w:val="ru-RU"/>
        </w:rPr>
        <w:t>)</w:t>
      </w:r>
    </w:p>
    <w:p w:rsidR="00362638" w:rsidRPr="00B75276" w:rsidRDefault="00362638" w:rsidP="00362638">
      <w:pPr>
        <w:pStyle w:val="Author"/>
        <w:rPr>
          <w:rFonts w:eastAsia="MS Mincho"/>
          <w:lang w:val="uk-UA"/>
        </w:rPr>
      </w:pPr>
      <w:r>
        <w:rPr>
          <w:rFonts w:eastAsia="MS Mincho"/>
          <w:lang w:val="uk-UA"/>
        </w:rPr>
        <w:t>Триняк К.А.</w:t>
      </w:r>
    </w:p>
    <w:p w:rsidR="00362638" w:rsidRPr="000F7135" w:rsidRDefault="00362638" w:rsidP="00362638">
      <w:pPr>
        <w:pStyle w:val="Affiliation"/>
        <w:rPr>
          <w:rFonts w:eastAsia="MS Mincho"/>
          <w:lang w:val="ru-RU"/>
        </w:rPr>
      </w:pPr>
      <w:r w:rsidRPr="00B75276">
        <w:rPr>
          <w:rFonts w:eastAsia="MS Mincho"/>
          <w:lang w:val="uk-UA"/>
        </w:rPr>
        <w:t xml:space="preserve">науковий керівник: </w:t>
      </w:r>
      <w:proofErr w:type="spellStart"/>
      <w:r>
        <w:rPr>
          <w:rFonts w:eastAsia="MS Mincho"/>
          <w:lang w:val="uk-UA"/>
        </w:rPr>
        <w:t>Герасименко</w:t>
      </w:r>
      <w:proofErr w:type="spellEnd"/>
      <w:r>
        <w:rPr>
          <w:rFonts w:eastAsia="MS Mincho"/>
          <w:lang w:val="uk-UA"/>
        </w:rPr>
        <w:t xml:space="preserve"> О.І.</w:t>
      </w:r>
    </w:p>
    <w:p w:rsidR="00362638" w:rsidRPr="00B75276" w:rsidRDefault="00362638" w:rsidP="00362638">
      <w:pPr>
        <w:pStyle w:val="Affiliation"/>
        <w:rPr>
          <w:rFonts w:eastAsia="MS Mincho"/>
          <w:lang w:val="uk-UA"/>
        </w:rPr>
      </w:pPr>
      <w:r>
        <w:rPr>
          <w:rFonts w:eastAsia="MS Mincho"/>
          <w:lang w:val="uk-UA"/>
        </w:rPr>
        <w:t>К</w:t>
      </w:r>
      <w:r w:rsidRPr="00B75276">
        <w:rPr>
          <w:rFonts w:eastAsia="MS Mincho"/>
          <w:lang w:val="uk-UA"/>
        </w:rPr>
        <w:t xml:space="preserve">афедра </w:t>
      </w:r>
      <w:r w:rsidR="00287CCC">
        <w:rPr>
          <w:rFonts w:eastAsia="MS Mincho"/>
          <w:lang w:val="uk-UA"/>
        </w:rPr>
        <w:t>військово</w:t>
      </w:r>
      <w:r>
        <w:rPr>
          <w:rFonts w:eastAsia="MS Mincho"/>
          <w:lang w:val="uk-UA"/>
        </w:rPr>
        <w:t>ї підготовки</w:t>
      </w:r>
      <w:r w:rsidRPr="00B75276">
        <w:rPr>
          <w:rFonts w:eastAsia="MS Mincho"/>
          <w:lang w:val="uk-UA"/>
        </w:rPr>
        <w:t xml:space="preserve">, </w:t>
      </w:r>
    </w:p>
    <w:p w:rsidR="00362638" w:rsidRPr="00BA001A" w:rsidRDefault="00362638" w:rsidP="00362638">
      <w:pPr>
        <w:pStyle w:val="Affiliation"/>
        <w:rPr>
          <w:rFonts w:eastAsia="MS Mincho"/>
          <w:lang w:val="uk-UA"/>
        </w:rPr>
      </w:pPr>
      <w:r w:rsidRPr="00BA001A">
        <w:rPr>
          <w:rFonts w:eastAsia="MS Mincho"/>
          <w:lang w:val="uk-UA"/>
        </w:rPr>
        <w:t xml:space="preserve">Національний авіаційний університет, </w:t>
      </w:r>
    </w:p>
    <w:p w:rsidR="00362638" w:rsidRPr="00BA001A" w:rsidRDefault="00362638" w:rsidP="00362638">
      <w:pPr>
        <w:pStyle w:val="Affiliation"/>
        <w:rPr>
          <w:rFonts w:eastAsia="MS Mincho"/>
          <w:lang w:val="uk-UA"/>
        </w:rPr>
      </w:pPr>
      <w:r w:rsidRPr="00BA001A">
        <w:rPr>
          <w:rFonts w:eastAsia="MS Mincho"/>
          <w:lang w:val="uk-UA"/>
        </w:rPr>
        <w:t>Київ, Україна</w:t>
      </w:r>
    </w:p>
    <w:p w:rsidR="00362638" w:rsidRPr="000F7135" w:rsidRDefault="00EF2F6A" w:rsidP="00362638">
      <w:hyperlink r:id="rId8" w:history="1">
        <w:r w:rsidR="00362638" w:rsidRPr="000F7135">
          <w:rPr>
            <w:rStyle w:val="a5"/>
            <w:color w:val="auto"/>
          </w:rPr>
          <w:t>tkaterina1998@gmail.com</w:t>
        </w:r>
      </w:hyperlink>
    </w:p>
    <w:p w:rsidR="008A55B5" w:rsidRPr="00ED00A4" w:rsidRDefault="008A55B5">
      <w:pPr>
        <w:rPr>
          <w:rFonts w:eastAsia="MS Mincho"/>
        </w:rPr>
      </w:pPr>
    </w:p>
    <w:p w:rsidR="00A26350" w:rsidRPr="00ED00A4" w:rsidRDefault="00A26350">
      <w:pPr>
        <w:rPr>
          <w:rFonts w:eastAsia="MS Mincho"/>
        </w:rPr>
        <w:sectPr w:rsidR="00A26350" w:rsidRPr="00ED00A4" w:rsidSect="00362638"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A7D5D" w:rsidRPr="00ED00A4" w:rsidRDefault="00FB507A">
      <w:pPr>
        <w:pStyle w:val="Abstract"/>
        <w:rPr>
          <w:rFonts w:eastAsia="MS Mincho"/>
          <w:sz w:val="20"/>
          <w:szCs w:val="20"/>
          <w:lang w:val="uk-UA"/>
        </w:rPr>
      </w:pPr>
      <w:r w:rsidRPr="00ED00A4">
        <w:rPr>
          <w:rFonts w:eastAsia="MS Mincho"/>
          <w:i/>
          <w:iCs/>
          <w:sz w:val="20"/>
          <w:szCs w:val="20"/>
          <w:lang w:val="uk-UA"/>
        </w:rPr>
        <w:lastRenderedPageBreak/>
        <w:t xml:space="preserve">Анотація </w:t>
      </w:r>
      <w:r w:rsidR="00576063">
        <w:rPr>
          <w:rFonts w:eastAsia="MS Mincho"/>
          <w:sz w:val="20"/>
          <w:szCs w:val="20"/>
          <w:lang w:val="uk-UA"/>
        </w:rPr>
        <w:t xml:space="preserve">– </w:t>
      </w:r>
      <w:r w:rsidR="00A22422">
        <w:rPr>
          <w:rFonts w:eastAsia="MS Mincho"/>
          <w:sz w:val="20"/>
          <w:szCs w:val="20"/>
          <w:lang w:val="uk-UA"/>
        </w:rPr>
        <w:t>у</w:t>
      </w:r>
      <w:r w:rsidR="007D46F3" w:rsidRPr="00ED00A4">
        <w:rPr>
          <w:rFonts w:eastAsia="MS Mincho"/>
          <w:sz w:val="20"/>
          <w:szCs w:val="20"/>
          <w:lang w:val="uk-UA"/>
        </w:rPr>
        <w:t xml:space="preserve"> роботі аналізуються методи та засоби</w:t>
      </w:r>
      <w:r w:rsidR="005474CA" w:rsidRPr="00ED00A4">
        <w:rPr>
          <w:rFonts w:eastAsia="MS Mincho"/>
          <w:sz w:val="20"/>
          <w:szCs w:val="20"/>
          <w:lang w:val="uk-UA"/>
        </w:rPr>
        <w:t xml:space="preserve"> застосування безпілотних літальних апаратів (БПЛА)</w:t>
      </w:r>
      <w:r w:rsidR="000908D6" w:rsidRPr="00ED00A4">
        <w:rPr>
          <w:rFonts w:eastAsia="MS Mincho"/>
          <w:sz w:val="20"/>
          <w:szCs w:val="20"/>
          <w:lang w:val="uk-UA"/>
        </w:rPr>
        <w:t xml:space="preserve"> у військових цілях, визнач</w:t>
      </w:r>
      <w:r w:rsidR="003B4C1B" w:rsidRPr="00ED00A4">
        <w:rPr>
          <w:rFonts w:eastAsia="MS Mincho"/>
          <w:sz w:val="20"/>
          <w:szCs w:val="20"/>
          <w:lang w:val="uk-UA"/>
        </w:rPr>
        <w:t>аються</w:t>
      </w:r>
      <w:r w:rsidR="000908D6" w:rsidRPr="00ED00A4">
        <w:rPr>
          <w:sz w:val="20"/>
          <w:szCs w:val="20"/>
          <w:lang w:val="uk-UA"/>
        </w:rPr>
        <w:t xml:space="preserve"> основн</w:t>
      </w:r>
      <w:r w:rsidR="003B4C1B" w:rsidRPr="00ED00A4">
        <w:rPr>
          <w:sz w:val="20"/>
          <w:szCs w:val="20"/>
          <w:lang w:val="uk-UA"/>
        </w:rPr>
        <w:t>і завдання</w:t>
      </w:r>
      <w:r w:rsidR="000908D6" w:rsidRPr="00ED00A4">
        <w:rPr>
          <w:sz w:val="20"/>
          <w:szCs w:val="20"/>
          <w:lang w:val="uk-UA"/>
        </w:rPr>
        <w:t xml:space="preserve"> і переваг</w:t>
      </w:r>
      <w:r w:rsidR="003B4C1B" w:rsidRPr="00ED00A4">
        <w:rPr>
          <w:sz w:val="20"/>
          <w:szCs w:val="20"/>
          <w:lang w:val="uk-UA"/>
        </w:rPr>
        <w:t>и</w:t>
      </w:r>
      <w:r w:rsidR="000908D6" w:rsidRPr="00ED00A4">
        <w:rPr>
          <w:sz w:val="20"/>
          <w:szCs w:val="20"/>
          <w:lang w:val="uk-UA"/>
        </w:rPr>
        <w:t xml:space="preserve"> БПЛА,</w:t>
      </w:r>
      <w:r w:rsidR="00F22272">
        <w:rPr>
          <w:sz w:val="20"/>
          <w:szCs w:val="20"/>
          <w:lang w:val="uk-UA"/>
        </w:rPr>
        <w:t xml:space="preserve"> </w:t>
      </w:r>
      <w:r w:rsidR="003B4C1B" w:rsidRPr="00ED00A4">
        <w:rPr>
          <w:sz w:val="20"/>
          <w:szCs w:val="20"/>
          <w:lang w:val="uk-UA"/>
        </w:rPr>
        <w:t>здійснюється</w:t>
      </w:r>
      <w:r w:rsidR="000908D6" w:rsidRPr="00ED00A4">
        <w:rPr>
          <w:sz w:val="20"/>
          <w:szCs w:val="20"/>
          <w:lang w:val="uk-UA"/>
        </w:rPr>
        <w:t xml:space="preserve"> дослідження </w:t>
      </w:r>
      <w:r w:rsidR="003B4C1B" w:rsidRPr="00ED00A4">
        <w:rPr>
          <w:sz w:val="20"/>
          <w:szCs w:val="20"/>
          <w:lang w:val="uk-UA"/>
        </w:rPr>
        <w:t>можливості</w:t>
      </w:r>
      <w:r w:rsidR="000908D6" w:rsidRPr="00ED00A4">
        <w:rPr>
          <w:sz w:val="20"/>
          <w:szCs w:val="20"/>
          <w:lang w:val="uk-UA"/>
        </w:rPr>
        <w:t xml:space="preserve"> застосування БПЛА для виявлення літальних апаратів у локальних війнах і збройних конфліктах</w:t>
      </w:r>
      <w:r w:rsidR="003B4C1B" w:rsidRPr="00ED00A4">
        <w:rPr>
          <w:sz w:val="20"/>
          <w:szCs w:val="20"/>
          <w:lang w:val="uk-UA"/>
        </w:rPr>
        <w:t xml:space="preserve"> та бойова ефективність даних засобів</w:t>
      </w:r>
      <w:r w:rsidR="000908D6" w:rsidRPr="00ED00A4">
        <w:rPr>
          <w:sz w:val="20"/>
          <w:szCs w:val="20"/>
          <w:lang w:val="uk-UA"/>
        </w:rPr>
        <w:t>.</w:t>
      </w:r>
    </w:p>
    <w:p w:rsidR="004C06C2" w:rsidRDefault="00FB507A">
      <w:pPr>
        <w:pStyle w:val="keywords"/>
        <w:rPr>
          <w:sz w:val="20"/>
          <w:szCs w:val="20"/>
          <w:lang w:val="uk-UA"/>
        </w:rPr>
      </w:pPr>
      <w:r w:rsidRPr="00ED00A4">
        <w:rPr>
          <w:rFonts w:eastAsia="MS Mincho"/>
          <w:sz w:val="20"/>
          <w:szCs w:val="20"/>
          <w:lang w:val="uk-UA"/>
        </w:rPr>
        <w:t xml:space="preserve">Ключові слова </w:t>
      </w:r>
      <w:r w:rsidR="00576063">
        <w:rPr>
          <w:rFonts w:eastAsia="MS Mincho"/>
          <w:sz w:val="20"/>
          <w:szCs w:val="20"/>
          <w:lang w:val="uk-UA"/>
        </w:rPr>
        <w:t xml:space="preserve">– </w:t>
      </w:r>
      <w:r w:rsidR="00750231" w:rsidRPr="00ED00A4">
        <w:rPr>
          <w:sz w:val="20"/>
          <w:szCs w:val="20"/>
          <w:lang w:val="uk-UA"/>
        </w:rPr>
        <w:t>безпілотні літальні апарати (Б</w:t>
      </w:r>
      <w:r w:rsidR="00287CCC" w:rsidRPr="00ED00A4">
        <w:rPr>
          <w:sz w:val="20"/>
          <w:szCs w:val="20"/>
          <w:lang w:val="uk-UA"/>
        </w:rPr>
        <w:t>П</w:t>
      </w:r>
      <w:r w:rsidR="00750231" w:rsidRPr="00ED00A4">
        <w:rPr>
          <w:sz w:val="20"/>
          <w:szCs w:val="20"/>
          <w:lang w:val="uk-UA"/>
        </w:rPr>
        <w:t xml:space="preserve">ЛА), </w:t>
      </w:r>
      <w:r w:rsidR="00505063" w:rsidRPr="00ED00A4">
        <w:rPr>
          <w:sz w:val="20"/>
          <w:szCs w:val="20"/>
          <w:lang w:val="uk-UA"/>
        </w:rPr>
        <w:t>БПАК</w:t>
      </w:r>
      <w:r w:rsidR="000F29F9" w:rsidRPr="00ED00A4">
        <w:rPr>
          <w:sz w:val="20"/>
          <w:szCs w:val="20"/>
          <w:lang w:val="uk-UA"/>
        </w:rPr>
        <w:t xml:space="preserve">, </w:t>
      </w:r>
      <w:r w:rsidR="00750231" w:rsidRPr="00ED00A4">
        <w:rPr>
          <w:sz w:val="20"/>
          <w:szCs w:val="20"/>
          <w:lang w:val="uk-UA"/>
        </w:rPr>
        <w:t>Збройні Сили</w:t>
      </w:r>
      <w:r w:rsidR="00750231" w:rsidRPr="00750231">
        <w:rPr>
          <w:sz w:val="20"/>
          <w:szCs w:val="20"/>
          <w:lang w:val="uk-UA"/>
        </w:rPr>
        <w:t xml:space="preserve"> України</w:t>
      </w:r>
      <w:r w:rsidR="00F656DC">
        <w:rPr>
          <w:sz w:val="20"/>
          <w:szCs w:val="20"/>
          <w:lang w:val="uk-UA"/>
        </w:rPr>
        <w:t xml:space="preserve"> </w:t>
      </w:r>
      <w:r w:rsidR="00A22422" w:rsidRPr="00F656DC">
        <w:rPr>
          <w:sz w:val="20"/>
          <w:szCs w:val="20"/>
          <w:lang w:val="uk-UA"/>
        </w:rPr>
        <w:t>(ЗС України)</w:t>
      </w:r>
      <w:r w:rsidR="00750231" w:rsidRPr="00F656DC">
        <w:rPr>
          <w:sz w:val="20"/>
          <w:szCs w:val="20"/>
          <w:lang w:val="uk-UA"/>
        </w:rPr>
        <w:t>,</w:t>
      </w:r>
      <w:r w:rsidR="00750231" w:rsidRPr="00750231">
        <w:rPr>
          <w:sz w:val="20"/>
          <w:szCs w:val="20"/>
          <w:lang w:val="uk-UA"/>
        </w:rPr>
        <w:t xml:space="preserve"> противник, ро</w:t>
      </w:r>
      <w:r w:rsidR="000F29F9">
        <w:rPr>
          <w:sz w:val="20"/>
          <w:szCs w:val="20"/>
          <w:lang w:val="uk-UA"/>
        </w:rPr>
        <w:t>звідка, зв’язок, бойове задання</w:t>
      </w:r>
      <w:r w:rsidR="000F29F9" w:rsidRPr="000F29F9">
        <w:rPr>
          <w:sz w:val="20"/>
          <w:szCs w:val="20"/>
          <w:lang w:val="uk-UA"/>
        </w:rPr>
        <w:t xml:space="preserve">, </w:t>
      </w:r>
      <w:r w:rsidR="00A22422">
        <w:rPr>
          <w:sz w:val="20"/>
          <w:szCs w:val="20"/>
          <w:lang w:val="uk-UA"/>
        </w:rPr>
        <w:t>ООС</w:t>
      </w:r>
      <w:r w:rsidR="00F656DC">
        <w:rPr>
          <w:sz w:val="20"/>
          <w:szCs w:val="20"/>
          <w:lang w:val="uk-UA"/>
        </w:rPr>
        <w:t xml:space="preserve"> </w:t>
      </w:r>
      <w:r w:rsidR="000F29F9">
        <w:rPr>
          <w:sz w:val="20"/>
          <w:szCs w:val="20"/>
          <w:lang w:val="uk-UA"/>
        </w:rPr>
        <w:t>(</w:t>
      </w:r>
      <w:r w:rsidR="00A22422">
        <w:rPr>
          <w:sz w:val="20"/>
          <w:szCs w:val="20"/>
          <w:lang w:val="uk-UA"/>
        </w:rPr>
        <w:t>АТО</w:t>
      </w:r>
      <w:r w:rsidR="000F29F9">
        <w:rPr>
          <w:sz w:val="20"/>
          <w:szCs w:val="20"/>
          <w:lang w:val="uk-UA"/>
        </w:rPr>
        <w:t>).</w:t>
      </w:r>
    </w:p>
    <w:p w:rsidR="004108C7" w:rsidRPr="000F29F9" w:rsidRDefault="004108C7">
      <w:pPr>
        <w:pStyle w:val="keywords"/>
        <w:rPr>
          <w:rFonts w:eastAsia="MS Mincho"/>
          <w:lang w:val="uk-UA"/>
        </w:rPr>
      </w:pPr>
    </w:p>
    <w:p w:rsidR="008A55B5" w:rsidRPr="00B75276" w:rsidRDefault="00FB507A">
      <w:pPr>
        <w:pStyle w:val="1"/>
        <w:rPr>
          <w:rFonts w:eastAsia="MS Mincho"/>
        </w:rPr>
      </w:pPr>
      <w:r w:rsidRPr="00B75276">
        <w:rPr>
          <w:rFonts w:eastAsia="MS Mincho"/>
        </w:rPr>
        <w:t>Вступ</w:t>
      </w:r>
    </w:p>
    <w:p w:rsidR="00502516" w:rsidRDefault="00A26350" w:rsidP="00AB48FF">
      <w:pPr>
        <w:spacing w:line="228" w:lineRule="auto"/>
        <w:ind w:firstLine="284"/>
        <w:jc w:val="both"/>
      </w:pPr>
      <w:r w:rsidRPr="00A26350">
        <w:t>Одними із завдань застосування БПЛА є виконання аерознімальних робіт для військових цілей, нанесення авіаційних ударів по наземних і повітряних об’єктах, ведення радіоелектронної боротьби (розвідк</w:t>
      </w:r>
      <w:r w:rsidR="00576063">
        <w:t>и</w:t>
      </w:r>
      <w:r w:rsidRPr="00A26350">
        <w:t xml:space="preserve"> тощо). Останнім часом це питання почали розглядати дуже багато військових і цивільних спеціалістів, з’явилось чимало наукових публікацій </w:t>
      </w:r>
      <w:r w:rsidR="00A22422">
        <w:t xml:space="preserve">з </w:t>
      </w:r>
      <w:r w:rsidRPr="00A26350">
        <w:t xml:space="preserve">цього </w:t>
      </w:r>
      <w:r w:rsidR="00576063" w:rsidRPr="00A26350">
        <w:t>напряму</w:t>
      </w:r>
      <w:r w:rsidRPr="00A26350">
        <w:t xml:space="preserve">, але переважно </w:t>
      </w:r>
      <w:r w:rsidR="00A22422">
        <w:t>вони</w:t>
      </w:r>
      <w:r w:rsidR="00F22272">
        <w:t xml:space="preserve"> </w:t>
      </w:r>
      <w:r w:rsidR="00576063">
        <w:t>акцентовані</w:t>
      </w:r>
      <w:r w:rsidRPr="00A26350">
        <w:t xml:space="preserve"> на вивчення конкретних питань галузі безпілотних апаратів</w:t>
      </w:r>
      <w:r w:rsidR="00F22272">
        <w:t xml:space="preserve"> </w:t>
      </w:r>
      <w:r w:rsidR="009E3556" w:rsidRPr="009E3556">
        <w:t>[1]</w:t>
      </w:r>
      <w:r w:rsidR="00F22272">
        <w:t xml:space="preserve">. </w:t>
      </w:r>
      <w:r w:rsidRPr="00A26350">
        <w:t>Детальне вивчення цього напряму важливе, оскільки українські фахівці не досягли спільної думки щодо технології використання БПЛА у військових цілях, оскільки цю галузь раніше на теренах України розглядали здебільшого для цивільного сектору.</w:t>
      </w:r>
    </w:p>
    <w:p w:rsidR="00750231" w:rsidRPr="00750231" w:rsidRDefault="00AB48FF" w:rsidP="00AB48FF">
      <w:pPr>
        <w:spacing w:line="228" w:lineRule="auto"/>
        <w:ind w:firstLine="284"/>
        <w:jc w:val="both"/>
      </w:pPr>
      <w:r>
        <w:t>Крім того, с</w:t>
      </w:r>
      <w:r w:rsidRPr="00AB48FF">
        <w:t>лід зазначити, що в наші дні розробники БПЛА практично відірвані від реальних потреб платоспроможного споживач</w:t>
      </w:r>
      <w:r w:rsidR="00874DE2">
        <w:t>а, а також від структур, на які</w:t>
      </w:r>
      <w:r w:rsidRPr="00AB48FF">
        <w:t xml:space="preserve"> покладено забезпечення національної безпеки держави</w:t>
      </w:r>
      <w:r w:rsidR="00F22272">
        <w:t xml:space="preserve"> </w:t>
      </w:r>
      <w:r w:rsidR="009E3556" w:rsidRPr="009E3556">
        <w:rPr>
          <w:lang w:val="ru-RU"/>
        </w:rPr>
        <w:t>[2]</w:t>
      </w:r>
      <w:r w:rsidRPr="00AB48FF">
        <w:t xml:space="preserve">. Це призводить до катастрофічного відставання України в </w:t>
      </w:r>
      <w:r w:rsidR="00A22422">
        <w:t xml:space="preserve">галузі </w:t>
      </w:r>
      <w:r w:rsidR="00874DE2" w:rsidRPr="00AB48FF">
        <w:t>розроб</w:t>
      </w:r>
      <w:r w:rsidR="00874DE2">
        <w:t>ки</w:t>
      </w:r>
      <w:r w:rsidR="00874DE2" w:rsidRPr="00AB48FF">
        <w:t xml:space="preserve"> і виготовл</w:t>
      </w:r>
      <w:r w:rsidR="00874DE2">
        <w:t>ення</w:t>
      </w:r>
      <w:r w:rsidR="00F22272">
        <w:t xml:space="preserve"> </w:t>
      </w:r>
      <w:r w:rsidR="00874DE2">
        <w:t xml:space="preserve">безпілотних авіаційних комплексів </w:t>
      </w:r>
      <w:r w:rsidR="00A22422">
        <w:t>від світових лідерів</w:t>
      </w:r>
      <w:r w:rsidR="00874DE2">
        <w:t>.</w:t>
      </w:r>
    </w:p>
    <w:p w:rsidR="00750231" w:rsidRDefault="00AB48FF" w:rsidP="00AB48FF">
      <w:pPr>
        <w:spacing w:line="228" w:lineRule="auto"/>
        <w:ind w:firstLine="284"/>
        <w:jc w:val="both"/>
      </w:pPr>
      <w:r w:rsidRPr="00AB48FF">
        <w:t xml:space="preserve">Стимулом до розвитку безпілотної авіації </w:t>
      </w:r>
      <w:r>
        <w:t>в Україні повинно стати</w:t>
      </w:r>
      <w:r w:rsidRPr="00AB48FF">
        <w:t xml:space="preserve"> успішне і широке вико</w:t>
      </w:r>
      <w:r>
        <w:t>ристання БПЛА арміями США</w:t>
      </w:r>
      <w:r w:rsidRPr="00AB48FF">
        <w:t xml:space="preserve"> та Ізраїлю </w:t>
      </w:r>
      <w:r w:rsidR="00A22422">
        <w:t>у</w:t>
      </w:r>
      <w:r w:rsidRPr="00AB48FF">
        <w:t xml:space="preserve"> ході військових операцій (Перська за</w:t>
      </w:r>
      <w:r>
        <w:t>тока, Югославія, Близький Схід)</w:t>
      </w:r>
      <w:r w:rsidRPr="00AB48FF">
        <w:t xml:space="preserve"> де БПЛА зарекомендували себе як ефективний засіб розвідки, супроводу бою, </w:t>
      </w:r>
      <w:r w:rsidR="00A22422">
        <w:t>у</w:t>
      </w:r>
      <w:r w:rsidR="004108C7">
        <w:t xml:space="preserve"> якості помилкових мішеней для </w:t>
      </w:r>
      <w:r w:rsidRPr="00AB48FF">
        <w:lastRenderedPageBreak/>
        <w:t>виявлення зенітних установок противника, доставки вантажів, для виконання інших бойових завдань.</w:t>
      </w:r>
    </w:p>
    <w:p w:rsidR="004108C7" w:rsidRPr="0084163F" w:rsidRDefault="004108C7" w:rsidP="00AB48FF">
      <w:pPr>
        <w:spacing w:line="228" w:lineRule="auto"/>
        <w:ind w:firstLine="284"/>
        <w:jc w:val="both"/>
      </w:pPr>
    </w:p>
    <w:p w:rsidR="003B00BF" w:rsidRDefault="003B00BF" w:rsidP="003B00BF">
      <w:pPr>
        <w:pStyle w:val="1"/>
        <w:rPr>
          <w:rFonts w:eastAsia="MS Mincho"/>
        </w:rPr>
      </w:pPr>
      <w:r>
        <w:rPr>
          <w:rFonts w:eastAsia="MS Mincho"/>
        </w:rPr>
        <w:t>Постановка проблеми</w:t>
      </w:r>
    </w:p>
    <w:p w:rsidR="00A26350" w:rsidRDefault="00A26350" w:rsidP="00A26350">
      <w:pPr>
        <w:ind w:firstLine="216"/>
        <w:jc w:val="both"/>
      </w:pPr>
      <w:r w:rsidRPr="00A26350">
        <w:t xml:space="preserve">Враховуючи військовий конфлікт на сході держави, це питання набуває </w:t>
      </w:r>
      <w:r w:rsidR="00874DE2" w:rsidRPr="00A26350">
        <w:t>виняткової</w:t>
      </w:r>
      <w:r w:rsidRPr="00A26350">
        <w:t xml:space="preserve"> актуальності, оскільки визначення особливостей застосування БПЛА для військових цілей дасть змогу: зме</w:t>
      </w:r>
      <w:r w:rsidR="00874DE2">
        <w:t>ншити втрати і особового складу</w:t>
      </w:r>
      <w:r w:rsidRPr="00A26350">
        <w:t xml:space="preserve"> і серед цивільного населення, яке часто потрапляє під удар</w:t>
      </w:r>
      <w:r w:rsidR="00874DE2">
        <w:t>и</w:t>
      </w:r>
      <w:r w:rsidRPr="00A26350">
        <w:t>; вести непомітну розвідку наземних об’єктів та ворожих цілей на території противника; визначати цілі для ураження; наносити точкові артилерійські чи авіаційні удари по ворожих цілях і згодом вести контроль за результатами ураження; здійснювати радіоелектронну боротьбу; виявляти та знешкоджувати ворожі БПЛА.</w:t>
      </w:r>
    </w:p>
    <w:p w:rsidR="004108C7" w:rsidRPr="00A26350" w:rsidRDefault="004108C7" w:rsidP="00A26350">
      <w:pPr>
        <w:ind w:firstLine="216"/>
        <w:jc w:val="both"/>
        <w:rPr>
          <w:rFonts w:eastAsia="MS Mincho"/>
        </w:rPr>
      </w:pPr>
    </w:p>
    <w:p w:rsidR="008A55B5" w:rsidRPr="003B4C1B" w:rsidRDefault="00EB233E">
      <w:pPr>
        <w:pStyle w:val="1"/>
        <w:rPr>
          <w:rFonts w:eastAsia="MS Mincho"/>
        </w:rPr>
      </w:pPr>
      <w:r w:rsidRPr="003B4C1B">
        <w:rPr>
          <w:rFonts w:eastAsia="MS Mincho"/>
        </w:rPr>
        <w:t>Основна частина</w:t>
      </w:r>
    </w:p>
    <w:p w:rsidR="006C0A00" w:rsidRDefault="00D85A07" w:rsidP="00A26350">
      <w:pPr>
        <w:ind w:firstLine="216"/>
        <w:jc w:val="both"/>
      </w:pPr>
      <w:r>
        <w:t>Д</w:t>
      </w:r>
      <w:r w:rsidR="006C0A00" w:rsidRPr="006C0A00">
        <w:t xml:space="preserve">ля виконання завдань повітряної розвідки в інтересах командирів з’єднань та частин </w:t>
      </w:r>
      <w:r w:rsidR="006C0A00">
        <w:t xml:space="preserve">ЗС </w:t>
      </w:r>
      <w:r w:rsidR="006C0A00" w:rsidRPr="006C0A00">
        <w:t xml:space="preserve">України потрібні нові сучасні безпілотні авіаційні комплекси тактичного та оперативно-тактичного призначення, що спроможні виконувати завдання повітряної розвідки на глибину до 250 кілометрів, з малих і середніх висот, у простих і складних </w:t>
      </w:r>
      <w:proofErr w:type="spellStart"/>
      <w:r w:rsidR="006C0A00" w:rsidRPr="006C0A00">
        <w:t>метеоумовах</w:t>
      </w:r>
      <w:proofErr w:type="spellEnd"/>
      <w:r w:rsidR="006C0A00" w:rsidRPr="006C0A00">
        <w:t xml:space="preserve">, у будь-який час доби і пору року, в умовах сильної протидії ППО і складної радіоелектронної обстановки з можливістю передавання розвідувальної інформації захищеними радіоканалами </w:t>
      </w:r>
      <w:r w:rsidR="00A22422">
        <w:t>в</w:t>
      </w:r>
      <w:r w:rsidR="006C0A00" w:rsidRPr="006C0A00">
        <w:t xml:space="preserve"> реальному масштабі на максимальній дальності п</w:t>
      </w:r>
      <w:r w:rsidR="004370F0">
        <w:t>ольоту і тривалості польоту до 1</w:t>
      </w:r>
      <w:r w:rsidR="006C0A00" w:rsidRPr="006C0A00">
        <w:t>8 годин</w:t>
      </w:r>
      <w:r w:rsidR="00F22272">
        <w:t xml:space="preserve"> </w:t>
      </w:r>
      <w:r w:rsidR="009E3556" w:rsidRPr="009E3556">
        <w:t>[1]</w:t>
      </w:r>
      <w:r w:rsidR="006C0A00" w:rsidRPr="006C0A00">
        <w:t>.</w:t>
      </w:r>
    </w:p>
    <w:p w:rsidR="00750231" w:rsidRPr="003B4C1B" w:rsidRDefault="00750231" w:rsidP="002E1F2A">
      <w:pPr>
        <w:ind w:firstLine="284"/>
        <w:jc w:val="both"/>
      </w:pPr>
      <w:r w:rsidRPr="003B4C1B">
        <w:t>Загальними бойовими завданнями д</w:t>
      </w:r>
      <w:r w:rsidR="00287CCC">
        <w:t xml:space="preserve">ля цих </w:t>
      </w:r>
      <w:r w:rsidR="00505063">
        <w:t>БПАК</w:t>
      </w:r>
      <w:r w:rsidRPr="003B4C1B">
        <w:t xml:space="preserve"> є: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здобування даних про противника, місцевість і радіаційну обстановку, що необхідні командуванню для організації, планування та виконання бойових завдань;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уточнення місцезнаходження цілей для ракетних і артилерійських частин і підрозділів;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 xml:space="preserve">уточнення даних про противника безпосередньо перед атакою (ударом), контратакою (контрударом), введенням </w:t>
      </w:r>
      <w:r w:rsidR="002E1F2A">
        <w:rPr>
          <w:rFonts w:ascii="Times New Roman" w:hAnsi="Times New Roman"/>
          <w:sz w:val="20"/>
          <w:szCs w:val="20"/>
        </w:rPr>
        <w:t>у</w:t>
      </w:r>
      <w:r w:rsidRPr="000908D6">
        <w:rPr>
          <w:rFonts w:ascii="Times New Roman" w:hAnsi="Times New Roman"/>
          <w:sz w:val="20"/>
          <w:szCs w:val="20"/>
        </w:rPr>
        <w:t xml:space="preserve"> бій (битву) других ешелонів, оперативних маневрених груп, висадкою повітряних десантів;</w:t>
      </w:r>
    </w:p>
    <w:p w:rsidR="00750231" w:rsidRPr="003B4C1B" w:rsidRDefault="00750231" w:rsidP="002E1F2A">
      <w:pPr>
        <w:pStyle w:val="a6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lastRenderedPageBreak/>
        <w:t xml:space="preserve">встановлення результатів ударів авіації, ракет і вогню артилерії для визначення ступеню ураження об’єктів та контролю дій особового </w:t>
      </w:r>
      <w:r w:rsidRPr="003B4C1B">
        <w:rPr>
          <w:rFonts w:ascii="Times New Roman" w:hAnsi="Times New Roman"/>
          <w:sz w:val="20"/>
          <w:szCs w:val="20"/>
        </w:rPr>
        <w:t>складу.</w:t>
      </w:r>
    </w:p>
    <w:p w:rsidR="00750231" w:rsidRPr="003B4C1B" w:rsidRDefault="00750231" w:rsidP="002E1F2A">
      <w:pPr>
        <w:ind w:firstLine="284"/>
        <w:jc w:val="both"/>
      </w:pPr>
      <w:r w:rsidRPr="003B4C1B">
        <w:t xml:space="preserve">Виходячи з досвіду практичного застосування </w:t>
      </w:r>
      <w:r w:rsidR="00505063">
        <w:t>БПАК</w:t>
      </w:r>
      <w:r w:rsidRPr="003B4C1B">
        <w:t xml:space="preserve"> для ефективного виконання завдань у тактичній та оперативно-тактичній глибині к</w:t>
      </w:r>
      <w:r w:rsidR="00F11314">
        <w:t>орисне навантаження сучасного БП</w:t>
      </w:r>
      <w:r w:rsidRPr="003B4C1B">
        <w:t>ЛА повинно включати: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цифрові камери видимого та інфрачервоного спектрального діапазонів;</w:t>
      </w:r>
    </w:p>
    <w:p w:rsidR="005474CA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радіолокаційну станцію з синтезованою апертурою;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бортову апаратуру передачі даних по захищеному радіоканалу на наземні приймальні пункти;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бортовий накопичувач розвідувальної інформації;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апаратуру захищеного каналу управління безпілотним літаком;</w:t>
      </w:r>
    </w:p>
    <w:p w:rsidR="00750231" w:rsidRP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літаковий відповідач «свій - чужий»</w:t>
      </w:r>
      <w:r w:rsidR="004370F0">
        <w:rPr>
          <w:rFonts w:ascii="Times New Roman" w:hAnsi="Times New Roman"/>
          <w:sz w:val="20"/>
          <w:szCs w:val="20"/>
        </w:rPr>
        <w:t>;</w:t>
      </w:r>
    </w:p>
    <w:p w:rsidR="000908D6" w:rsidRDefault="0075023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відповідач управління повітряним рухом</w:t>
      </w:r>
      <w:r w:rsidR="00F22272">
        <w:rPr>
          <w:rFonts w:ascii="Times New Roman" w:hAnsi="Times New Roman"/>
          <w:sz w:val="20"/>
          <w:szCs w:val="20"/>
        </w:rPr>
        <w:t xml:space="preserve"> </w:t>
      </w:r>
      <w:r w:rsidR="009E3556">
        <w:rPr>
          <w:rFonts w:ascii="Times New Roman" w:hAnsi="Times New Roman"/>
          <w:sz w:val="20"/>
          <w:szCs w:val="20"/>
          <w:lang w:val="en-US"/>
        </w:rPr>
        <w:t>[1]</w:t>
      </w:r>
      <w:r w:rsidRPr="000908D6">
        <w:rPr>
          <w:rFonts w:ascii="Times New Roman" w:hAnsi="Times New Roman"/>
          <w:sz w:val="20"/>
          <w:szCs w:val="20"/>
        </w:rPr>
        <w:t>.</w:t>
      </w:r>
    </w:p>
    <w:p w:rsidR="000908D6" w:rsidRPr="000908D6" w:rsidRDefault="000908D6" w:rsidP="002E1F2A">
      <w:pPr>
        <w:pStyle w:val="a6"/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0908D6">
        <w:rPr>
          <w:rFonts w:ascii="Times New Roman" w:hAnsi="Times New Roman"/>
          <w:sz w:val="20"/>
          <w:szCs w:val="20"/>
        </w:rPr>
        <w:t>Для виконання аерознімання у військових цілях необхідно правильно підібрати БПЛА</w:t>
      </w:r>
      <w:r w:rsidR="00F22272">
        <w:rPr>
          <w:rFonts w:ascii="Times New Roman" w:hAnsi="Times New Roman"/>
          <w:sz w:val="20"/>
          <w:szCs w:val="20"/>
        </w:rPr>
        <w:t>, при тому</w:t>
      </w:r>
      <w:r w:rsidRPr="000908D6">
        <w:rPr>
          <w:rFonts w:ascii="Times New Roman" w:hAnsi="Times New Roman"/>
          <w:sz w:val="20"/>
          <w:szCs w:val="20"/>
        </w:rPr>
        <w:t xml:space="preserve"> важливо враховувати можливість </w:t>
      </w:r>
      <w:r w:rsidR="004370F0">
        <w:rPr>
          <w:rFonts w:ascii="Times New Roman" w:hAnsi="Times New Roman"/>
          <w:sz w:val="20"/>
          <w:szCs w:val="20"/>
        </w:rPr>
        <w:t xml:space="preserve">його </w:t>
      </w:r>
      <w:r w:rsidRPr="000908D6">
        <w:rPr>
          <w:rFonts w:ascii="Times New Roman" w:hAnsi="Times New Roman"/>
          <w:sz w:val="20"/>
          <w:szCs w:val="20"/>
        </w:rPr>
        <w:t>старту</w:t>
      </w:r>
      <w:r w:rsidR="004370F0">
        <w:rPr>
          <w:rFonts w:ascii="Times New Roman" w:hAnsi="Times New Roman"/>
          <w:sz w:val="20"/>
          <w:szCs w:val="20"/>
        </w:rPr>
        <w:t xml:space="preserve">. </w:t>
      </w:r>
      <w:r w:rsidRPr="000908D6">
        <w:rPr>
          <w:rFonts w:ascii="Times New Roman" w:hAnsi="Times New Roman"/>
          <w:sz w:val="20"/>
          <w:szCs w:val="20"/>
        </w:rPr>
        <w:t>Запуск БПЛА можна проводити: з рук; з рогатки; з катапульти. Зручніші перші два способи, оскільки не потребують окремих витрат часу на встановлення і підготовку до запуску.</w:t>
      </w:r>
    </w:p>
    <w:p w:rsidR="008E5AE6" w:rsidRPr="00502516" w:rsidRDefault="000F29F9" w:rsidP="002E1F2A">
      <w:pPr>
        <w:ind w:firstLine="284"/>
        <w:jc w:val="both"/>
      </w:pPr>
      <w:r w:rsidRPr="000F29F9">
        <w:t xml:space="preserve">В останні роки </w:t>
      </w:r>
      <w:r w:rsidR="00F17C54">
        <w:t>було проведено</w:t>
      </w:r>
      <w:r w:rsidRPr="000F29F9">
        <w:t xml:space="preserve"> понад</w:t>
      </w:r>
      <w:r w:rsidR="00F11314">
        <w:t xml:space="preserve"> 30 випробувань нових зразків </w:t>
      </w:r>
      <w:r w:rsidR="00505063">
        <w:t>БПАК</w:t>
      </w:r>
      <w:r w:rsidRPr="000F29F9">
        <w:t xml:space="preserve"> різних класів вітчизн</w:t>
      </w:r>
      <w:r w:rsidR="00F17C54">
        <w:t>яного та іноземного виробництва і на озброє</w:t>
      </w:r>
      <w:r w:rsidR="008E5AE6">
        <w:t>ння</w:t>
      </w:r>
      <w:r w:rsidR="00F17C54">
        <w:t xml:space="preserve"> були прийняті  такі</w:t>
      </w:r>
      <w:r w:rsidR="00F22272">
        <w:t xml:space="preserve"> </w:t>
      </w:r>
      <w:r w:rsidR="00F17C54">
        <w:t>б</w:t>
      </w:r>
      <w:r w:rsidR="00F17C54" w:rsidRPr="00F17C54">
        <w:t>езпілотні розвідувальні системи</w:t>
      </w:r>
      <w:r w:rsidRPr="000F29F9">
        <w:t xml:space="preserve">, як </w:t>
      </w:r>
      <w:r w:rsidR="004A1E01">
        <w:t xml:space="preserve">А1-СМ "Фурія", </w:t>
      </w:r>
      <w:r w:rsidRPr="000F29F9">
        <w:t>"Лелека-100"</w:t>
      </w:r>
      <w:r w:rsidR="004A1E01">
        <w:t>, Spektator-M,</w:t>
      </w:r>
      <w:r w:rsidR="00F22272">
        <w:t xml:space="preserve"> </w:t>
      </w:r>
      <w:r w:rsidR="008E5AE6">
        <w:rPr>
          <w:lang w:val="en-US"/>
        </w:rPr>
        <w:t>Sparrow</w:t>
      </w:r>
      <w:r w:rsidR="008E5AE6">
        <w:t>,</w:t>
      </w:r>
      <w:r w:rsidR="004A1E01">
        <w:t xml:space="preserve"> </w:t>
      </w:r>
      <w:r w:rsidR="00F22272">
        <w:t xml:space="preserve"> </w:t>
      </w:r>
      <w:proofErr w:type="spellStart"/>
      <w:r w:rsidR="004A1E01">
        <w:t>Fl</w:t>
      </w:r>
      <w:r w:rsidR="00E35BE1">
        <w:t>y</w:t>
      </w:r>
      <w:proofErr w:type="spellEnd"/>
      <w:r w:rsidR="00F22272">
        <w:t xml:space="preserve"> </w:t>
      </w:r>
      <w:proofErr w:type="spellStart"/>
      <w:r w:rsidR="004A1E01">
        <w:t>Eye</w:t>
      </w:r>
      <w:proofErr w:type="spellEnd"/>
      <w:r w:rsidR="004A1E01">
        <w:t xml:space="preserve">, </w:t>
      </w:r>
      <w:proofErr w:type="spellStart"/>
      <w:r w:rsidR="008E5AE6">
        <w:t>People's</w:t>
      </w:r>
      <w:proofErr w:type="spellEnd"/>
      <w:r w:rsidR="008E5AE6">
        <w:t xml:space="preserve"> </w:t>
      </w:r>
      <w:proofErr w:type="spellStart"/>
      <w:r w:rsidR="008E5AE6">
        <w:t>Drone</w:t>
      </w:r>
      <w:proofErr w:type="spellEnd"/>
      <w:r w:rsidR="008E5AE6">
        <w:t xml:space="preserve"> </w:t>
      </w:r>
      <w:r w:rsidR="008E5AE6" w:rsidRPr="008E5AE6">
        <w:t>PD-1</w:t>
      </w:r>
      <w:r w:rsidR="008E5AE6">
        <w:t xml:space="preserve">, </w:t>
      </w:r>
      <w:r w:rsidR="008E5AE6" w:rsidRPr="008E5AE6">
        <w:t>"</w:t>
      </w:r>
      <w:r w:rsidR="008E5AE6">
        <w:t xml:space="preserve">RQ-11 </w:t>
      </w:r>
      <w:proofErr w:type="spellStart"/>
      <w:r w:rsidR="008E5AE6">
        <w:t>Raven</w:t>
      </w:r>
      <w:proofErr w:type="spellEnd"/>
      <w:r w:rsidR="008E5AE6" w:rsidRPr="008E5AE6">
        <w:t>"</w:t>
      </w:r>
      <w:r w:rsidR="00F22272">
        <w:t xml:space="preserve"> </w:t>
      </w:r>
      <w:r w:rsidR="008E5AE6">
        <w:t>тощо</w:t>
      </w:r>
      <w:r w:rsidR="00502516" w:rsidRPr="00502516">
        <w:t>.</w:t>
      </w:r>
    </w:p>
    <w:p w:rsidR="00E35BE1" w:rsidRDefault="008E5AE6" w:rsidP="002E1F2A">
      <w:pPr>
        <w:ind w:firstLine="284"/>
        <w:jc w:val="both"/>
      </w:pPr>
      <w:r>
        <w:t>На думку фахівців</w:t>
      </w:r>
      <w:r w:rsidR="000F29F9" w:rsidRPr="000F29F9">
        <w:t>, у Збройних Силах вже повною мірою відч</w:t>
      </w:r>
      <w:r w:rsidR="00F11314">
        <w:t xml:space="preserve">ули переваги від використання </w:t>
      </w:r>
      <w:r w:rsidR="00505063">
        <w:t>БПАК</w:t>
      </w:r>
      <w:r w:rsidR="000F29F9" w:rsidRPr="000F29F9">
        <w:t xml:space="preserve">. </w:t>
      </w:r>
    </w:p>
    <w:p w:rsidR="00E35BE1" w:rsidRDefault="00E35BE1" w:rsidP="002E1F2A">
      <w:pPr>
        <w:ind w:firstLine="284"/>
        <w:jc w:val="both"/>
      </w:pPr>
      <w:r>
        <w:t xml:space="preserve">До них відносяться: </w:t>
      </w:r>
    </w:p>
    <w:p w:rsidR="00E35BE1" w:rsidRPr="002E1F2A" w:rsidRDefault="00E35BE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2E1F2A">
        <w:rPr>
          <w:rFonts w:ascii="Times New Roman" w:hAnsi="Times New Roman"/>
          <w:sz w:val="20"/>
          <w:szCs w:val="20"/>
        </w:rPr>
        <w:t>відсутність екіпажу і систем забезпечення його життєдіяльності, що дорого коштують;</w:t>
      </w:r>
    </w:p>
    <w:p w:rsidR="00E35BE1" w:rsidRPr="002E1F2A" w:rsidRDefault="00E35BE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2E1F2A">
        <w:rPr>
          <w:rFonts w:ascii="Times New Roman" w:hAnsi="Times New Roman"/>
          <w:sz w:val="20"/>
          <w:szCs w:val="20"/>
        </w:rPr>
        <w:t>безаеродромний старт і посадка;</w:t>
      </w:r>
    </w:p>
    <w:p w:rsidR="00E35BE1" w:rsidRPr="002E1F2A" w:rsidRDefault="00E35BE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2E1F2A">
        <w:rPr>
          <w:rFonts w:ascii="Times New Roman" w:hAnsi="Times New Roman"/>
          <w:sz w:val="20"/>
          <w:szCs w:val="20"/>
        </w:rPr>
        <w:t xml:space="preserve">можливість ведення розвідки в зонах з високими рівнями радіації; </w:t>
      </w:r>
    </w:p>
    <w:p w:rsidR="00E35BE1" w:rsidRPr="002E1F2A" w:rsidRDefault="00E35BE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2E1F2A">
        <w:rPr>
          <w:rFonts w:ascii="Times New Roman" w:hAnsi="Times New Roman"/>
          <w:sz w:val="20"/>
          <w:szCs w:val="20"/>
        </w:rPr>
        <w:t>простота конструкції та експлуатації;</w:t>
      </w:r>
    </w:p>
    <w:p w:rsidR="00E35BE1" w:rsidRPr="002E1F2A" w:rsidRDefault="00E35BE1" w:rsidP="002E1F2A">
      <w:pPr>
        <w:pStyle w:val="a6"/>
        <w:numPr>
          <w:ilvl w:val="0"/>
          <w:numId w:val="13"/>
        </w:numPr>
        <w:spacing w:after="120" w:line="228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2E1F2A">
        <w:rPr>
          <w:rFonts w:ascii="Times New Roman" w:hAnsi="Times New Roman"/>
          <w:sz w:val="20"/>
          <w:szCs w:val="20"/>
        </w:rPr>
        <w:t>порівняно невисока вартість;</w:t>
      </w:r>
    </w:p>
    <w:p w:rsidR="004108C7" w:rsidRPr="002E1F2A" w:rsidRDefault="00E35BE1" w:rsidP="002E1F2A">
      <w:pPr>
        <w:pStyle w:val="a6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/>
          <w:sz w:val="20"/>
          <w:szCs w:val="20"/>
        </w:rPr>
      </w:pPr>
      <w:r w:rsidRPr="002E1F2A">
        <w:rPr>
          <w:rFonts w:ascii="Times New Roman" w:hAnsi="Times New Roman"/>
          <w:sz w:val="20"/>
          <w:szCs w:val="20"/>
        </w:rPr>
        <w:t>великі можливості при перебазуванні по маневреності, маскуванню на марші і в позиційному районі</w:t>
      </w:r>
      <w:r w:rsidR="00F22272">
        <w:rPr>
          <w:rFonts w:ascii="Times New Roman" w:hAnsi="Times New Roman"/>
          <w:sz w:val="20"/>
          <w:szCs w:val="20"/>
        </w:rPr>
        <w:t xml:space="preserve"> </w:t>
      </w:r>
      <w:r w:rsidR="009E3556" w:rsidRPr="009E3556">
        <w:rPr>
          <w:rFonts w:ascii="Times New Roman" w:hAnsi="Times New Roman"/>
          <w:sz w:val="20"/>
          <w:szCs w:val="20"/>
          <w:lang w:val="ru-RU"/>
        </w:rPr>
        <w:t>[3]</w:t>
      </w:r>
      <w:r w:rsidRPr="002E1F2A">
        <w:rPr>
          <w:rFonts w:ascii="Times New Roman" w:hAnsi="Times New Roman"/>
          <w:sz w:val="20"/>
          <w:szCs w:val="20"/>
        </w:rPr>
        <w:t>.</w:t>
      </w:r>
    </w:p>
    <w:p w:rsidR="004108C7" w:rsidRDefault="000F29F9" w:rsidP="002E1F2A">
      <w:pPr>
        <w:ind w:firstLine="284"/>
        <w:jc w:val="both"/>
      </w:pPr>
      <w:r w:rsidRPr="000F29F9">
        <w:t xml:space="preserve">Наразі найбільшою є потреба в </w:t>
      </w:r>
      <w:proofErr w:type="spellStart"/>
      <w:r w:rsidRPr="000F29F9">
        <w:t>безпілотниках</w:t>
      </w:r>
      <w:proofErr w:type="spellEnd"/>
      <w:r w:rsidRPr="000F29F9">
        <w:t>, котрі за масштабом завдань класифікують як міні (тактичні "поля бою"),</w:t>
      </w:r>
      <w:r w:rsidR="00F22272">
        <w:t xml:space="preserve"> </w:t>
      </w:r>
      <w:r w:rsidRPr="000F29F9">
        <w:t xml:space="preserve"> малі (тактичні) й тактичні (оперативно-тактичні) з відповідними просторово-часовими показниками їхнього застосування.</w:t>
      </w:r>
    </w:p>
    <w:p w:rsidR="000F29F9" w:rsidRPr="000F29F9" w:rsidRDefault="004A1E01" w:rsidP="002E1F2A">
      <w:pPr>
        <w:ind w:firstLine="284"/>
        <w:jc w:val="both"/>
      </w:pPr>
      <w:r>
        <w:t>У районі ООС</w:t>
      </w:r>
      <w:r w:rsidR="000F29F9" w:rsidRPr="000F29F9">
        <w:t xml:space="preserve"> вони зазвичай виконують завдання з розвідки, корегування вогню артилерії й допомагають в оцінюванні результатів вогневих ударів. Також останнім </w:t>
      </w:r>
      <w:r w:rsidR="000F29F9" w:rsidRPr="000F29F9">
        <w:lastRenderedPageBreak/>
        <w:t>часом значно підв</w:t>
      </w:r>
      <w:r w:rsidR="00F11314">
        <w:t>ищився інтерес до БП</w:t>
      </w:r>
      <w:r w:rsidR="000F29F9" w:rsidRPr="000F29F9">
        <w:t>ЛА вертикального зльоту та посадки класу "</w:t>
      </w:r>
      <w:proofErr w:type="spellStart"/>
      <w:r w:rsidR="000F29F9" w:rsidRPr="000F29F9">
        <w:t>мікро</w:t>
      </w:r>
      <w:proofErr w:type="spellEnd"/>
      <w:r w:rsidR="000F29F9" w:rsidRPr="000F29F9">
        <w:t>". Їх використовують підрозділи Сил спеціальних операцій.</w:t>
      </w:r>
    </w:p>
    <w:p w:rsidR="000F29F9" w:rsidRPr="000F29F9" w:rsidRDefault="000F29F9" w:rsidP="002E1F2A">
      <w:pPr>
        <w:ind w:firstLine="284"/>
        <w:jc w:val="both"/>
      </w:pPr>
      <w:r w:rsidRPr="000F29F9">
        <w:t>В Україні також акти</w:t>
      </w:r>
      <w:r w:rsidR="00F11314">
        <w:t xml:space="preserve">вно ведеться розробка ударних </w:t>
      </w:r>
      <w:r w:rsidR="00505063">
        <w:t>БПАК</w:t>
      </w:r>
      <w:r w:rsidRPr="000F29F9">
        <w:t xml:space="preserve">. Такі комплекси потребують встановлення на них складних систем прицілювання та наведення, а також, з урахуванням невеликої маси самого літального апарата, розробки спеціальних боєприпасів. Потрібно розуміти, що через мале бойове навантаження такі </w:t>
      </w:r>
      <w:proofErr w:type="spellStart"/>
      <w:r w:rsidRPr="000F29F9">
        <w:t>безпілотники</w:t>
      </w:r>
      <w:proofErr w:type="spellEnd"/>
      <w:r w:rsidRPr="000F29F9">
        <w:t xml:space="preserve"> можна використовувати лише для виконання спеціальних завдань. Першим вітчизняним тактичним ударним безпілотним авіаційним комплексом може стати "Горлиця"</w:t>
      </w:r>
      <w:r w:rsidR="00F22272">
        <w:t xml:space="preserve"> </w:t>
      </w:r>
      <w:r w:rsidR="009E3556" w:rsidRPr="009E3556">
        <w:rPr>
          <w:lang w:val="ru-RU"/>
        </w:rPr>
        <w:t>[2]</w:t>
      </w:r>
      <w:r w:rsidRPr="000F29F9">
        <w:t>.</w:t>
      </w:r>
    </w:p>
    <w:p w:rsidR="00A26350" w:rsidRPr="00FC4257" w:rsidRDefault="00A26350" w:rsidP="002E1F2A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18"/>
          <w:szCs w:val="20"/>
        </w:rPr>
      </w:pPr>
    </w:p>
    <w:p w:rsidR="008B0A02" w:rsidRDefault="008B0A02" w:rsidP="002E1F2A">
      <w:pPr>
        <w:pStyle w:val="1"/>
        <w:keepNext w:val="0"/>
        <w:keepLines w:val="0"/>
        <w:tabs>
          <w:tab w:val="clear" w:pos="216"/>
          <w:tab w:val="clear" w:pos="576"/>
        </w:tabs>
        <w:spacing w:before="0" w:after="0"/>
        <w:ind w:hanging="360"/>
        <w:contextualSpacing/>
      </w:pPr>
      <w:r w:rsidRPr="0039677B">
        <w:t>Висновки</w:t>
      </w:r>
    </w:p>
    <w:p w:rsidR="000F29F9" w:rsidRPr="002E1F2A" w:rsidRDefault="00750231" w:rsidP="002E1F2A">
      <w:pPr>
        <w:ind w:firstLine="284"/>
        <w:jc w:val="both"/>
        <w:rPr>
          <w:color w:val="000000"/>
          <w:shd w:val="clear" w:color="auto" w:fill="FFFFFF"/>
        </w:rPr>
      </w:pPr>
      <w:r w:rsidRPr="003B4C1B">
        <w:t xml:space="preserve">На сьогоднішній день </w:t>
      </w:r>
      <w:r w:rsidR="000B12F3">
        <w:t xml:space="preserve">БПЛА та </w:t>
      </w:r>
      <w:r w:rsidR="00505063">
        <w:t>БПАК</w:t>
      </w:r>
      <w:r w:rsidR="000B12F3">
        <w:t xml:space="preserve"> все більше </w:t>
      </w:r>
      <w:r w:rsidRPr="003B4C1B">
        <w:t>удосконалю</w:t>
      </w:r>
      <w:r w:rsidR="000B12F3">
        <w:t>ються,</w:t>
      </w:r>
      <w:r w:rsidR="007021CC">
        <w:t xml:space="preserve"> покращую</w:t>
      </w:r>
      <w:r w:rsidRPr="003B4C1B">
        <w:t>ться</w:t>
      </w:r>
      <w:r w:rsidR="007021CC">
        <w:t xml:space="preserve">, що </w:t>
      </w:r>
      <w:r w:rsidRPr="003B4C1B">
        <w:t>дозво</w:t>
      </w:r>
      <w:r w:rsidR="007021CC">
        <w:t>ляє ефективно використовувати їх</w:t>
      </w:r>
      <w:r w:rsidR="008E5AE6">
        <w:t xml:space="preserve"> в ООС</w:t>
      </w:r>
      <w:r w:rsidRPr="003B4C1B">
        <w:t xml:space="preserve">. Таким чином, дана технологія </w:t>
      </w:r>
      <w:r w:rsidR="002E1F2A">
        <w:t>є</w:t>
      </w:r>
      <w:r w:rsidRPr="003B4C1B">
        <w:t xml:space="preserve"> доволі актуальною при здійсненні </w:t>
      </w:r>
      <w:proofErr w:type="spellStart"/>
      <w:r w:rsidRPr="003B4C1B">
        <w:t>контррозвідувальних</w:t>
      </w:r>
      <w:proofErr w:type="spellEnd"/>
      <w:r w:rsidRPr="003B4C1B">
        <w:t xml:space="preserve"> заходів у зв’язку з територіа</w:t>
      </w:r>
      <w:r w:rsidR="00502516">
        <w:t>льним розташуванням противника.</w:t>
      </w:r>
      <w:r w:rsidR="00F22272">
        <w:t xml:space="preserve"> </w:t>
      </w:r>
      <w:r w:rsidRPr="003B4C1B">
        <w:t>Україна продовжує здійснювати пошук нових форм та способів застосування новітніх зразків озброєння та військової техніки в реальних бойових умовах на території противника.</w:t>
      </w:r>
    </w:p>
    <w:p w:rsidR="00F11314" w:rsidRDefault="000F29F9" w:rsidP="002E1F2A">
      <w:pPr>
        <w:ind w:firstLine="284"/>
        <w:jc w:val="both"/>
        <w:rPr>
          <w:color w:val="000000"/>
          <w:szCs w:val="27"/>
          <w:shd w:val="clear" w:color="auto" w:fill="FFFFFF"/>
        </w:rPr>
      </w:pPr>
      <w:r w:rsidRPr="000F29F9">
        <w:rPr>
          <w:color w:val="000000"/>
          <w:szCs w:val="27"/>
          <w:shd w:val="clear" w:color="auto" w:fill="FFFFFF"/>
        </w:rPr>
        <w:t>Наразі в механізованих та артилерійських бригадах українського війська, які виконують бойові завдання на Сході країни, створюють спеціа</w:t>
      </w:r>
      <w:r w:rsidR="00F11314">
        <w:rPr>
          <w:color w:val="000000"/>
          <w:szCs w:val="27"/>
          <w:shd w:val="clear" w:color="auto" w:fill="FFFFFF"/>
        </w:rPr>
        <w:t xml:space="preserve">лізовані підрозділи, оснащені </w:t>
      </w:r>
      <w:r w:rsidR="00505063">
        <w:rPr>
          <w:color w:val="000000"/>
          <w:szCs w:val="27"/>
          <w:shd w:val="clear" w:color="auto" w:fill="FFFFFF"/>
        </w:rPr>
        <w:t>БПАК</w:t>
      </w:r>
      <w:r w:rsidR="00F22272">
        <w:rPr>
          <w:color w:val="000000"/>
          <w:szCs w:val="27"/>
          <w:shd w:val="clear" w:color="auto" w:fill="FFFFFF"/>
        </w:rPr>
        <w:t xml:space="preserve"> </w:t>
      </w:r>
      <w:r w:rsidR="009E3556" w:rsidRPr="009E3556">
        <w:rPr>
          <w:color w:val="000000"/>
          <w:szCs w:val="27"/>
          <w:shd w:val="clear" w:color="auto" w:fill="FFFFFF"/>
        </w:rPr>
        <w:t>[3]</w:t>
      </w:r>
      <w:r w:rsidR="00F11314">
        <w:rPr>
          <w:color w:val="000000"/>
          <w:szCs w:val="27"/>
          <w:shd w:val="clear" w:color="auto" w:fill="FFFFFF"/>
        </w:rPr>
        <w:t>. Досвід застосування БП</w:t>
      </w:r>
      <w:r w:rsidRPr="000F29F9">
        <w:rPr>
          <w:color w:val="000000"/>
          <w:szCs w:val="27"/>
          <w:shd w:val="clear" w:color="auto" w:fill="FFFFFF"/>
        </w:rPr>
        <w:t xml:space="preserve">ЛА підрозділами української армії </w:t>
      </w:r>
      <w:r w:rsidR="002E1F2A">
        <w:rPr>
          <w:color w:val="000000"/>
          <w:szCs w:val="27"/>
          <w:shd w:val="clear" w:color="auto" w:fill="FFFFFF"/>
        </w:rPr>
        <w:t>у</w:t>
      </w:r>
      <w:r w:rsidRPr="000F29F9">
        <w:rPr>
          <w:color w:val="000000"/>
          <w:szCs w:val="27"/>
          <w:shd w:val="clear" w:color="auto" w:fill="FFFFFF"/>
        </w:rPr>
        <w:t xml:space="preserve"> районі проведення </w:t>
      </w:r>
      <w:r w:rsidR="004370F0">
        <w:rPr>
          <w:color w:val="000000"/>
          <w:szCs w:val="27"/>
          <w:shd w:val="clear" w:color="auto" w:fill="FFFFFF"/>
        </w:rPr>
        <w:t xml:space="preserve">ООС </w:t>
      </w:r>
      <w:r w:rsidR="008E5AE6">
        <w:rPr>
          <w:color w:val="000000"/>
          <w:szCs w:val="27"/>
          <w:shd w:val="clear" w:color="auto" w:fill="FFFFFF"/>
        </w:rPr>
        <w:t>(</w:t>
      </w:r>
      <w:r w:rsidR="004370F0" w:rsidRPr="000F29F9">
        <w:rPr>
          <w:color w:val="000000"/>
          <w:szCs w:val="27"/>
          <w:shd w:val="clear" w:color="auto" w:fill="FFFFFF"/>
        </w:rPr>
        <w:t>АТО</w:t>
      </w:r>
      <w:r w:rsidR="008E5AE6">
        <w:rPr>
          <w:color w:val="000000"/>
          <w:szCs w:val="27"/>
          <w:shd w:val="clear" w:color="auto" w:fill="FFFFFF"/>
        </w:rPr>
        <w:t>)</w:t>
      </w:r>
      <w:r w:rsidRPr="000F29F9">
        <w:rPr>
          <w:color w:val="000000"/>
          <w:szCs w:val="27"/>
          <w:shd w:val="clear" w:color="auto" w:fill="FFFFFF"/>
        </w:rPr>
        <w:t xml:space="preserve"> та світовий досвід доводять необхідність подальшого розвитку цього виду авіаційної техніки, без якого сьогодні вже неможливо уявити сучасне військо.</w:t>
      </w:r>
    </w:p>
    <w:p w:rsidR="00863706" w:rsidRPr="00F11314" w:rsidRDefault="00863706" w:rsidP="00F11314">
      <w:pPr>
        <w:spacing w:after="120" w:line="228" w:lineRule="auto"/>
        <w:ind w:firstLine="284"/>
        <w:jc w:val="both"/>
        <w:rPr>
          <w:color w:val="000000"/>
          <w:szCs w:val="27"/>
          <w:shd w:val="clear" w:color="auto" w:fill="FFFFFF"/>
        </w:rPr>
      </w:pPr>
      <w:bookmarkStart w:id="0" w:name="_GoBack"/>
      <w:bookmarkEnd w:id="0"/>
    </w:p>
    <w:p w:rsidR="00A26350" w:rsidRDefault="00A26350" w:rsidP="00A26350">
      <w:pPr>
        <w:pStyle w:val="5"/>
        <w:rPr>
          <w:rFonts w:eastAsia="MS Mincho"/>
        </w:rPr>
      </w:pPr>
      <w:r w:rsidRPr="00B75276">
        <w:rPr>
          <w:rFonts w:eastAsia="MS Mincho"/>
        </w:rPr>
        <w:t>Список використаних джерел</w:t>
      </w:r>
    </w:p>
    <w:p w:rsidR="005474CA" w:rsidRPr="005474CA" w:rsidRDefault="005474CA" w:rsidP="005474CA">
      <w:pPr>
        <w:jc w:val="both"/>
        <w:rPr>
          <w:rFonts w:eastAsia="MS Mincho"/>
        </w:rPr>
      </w:pPr>
    </w:p>
    <w:p w:rsidR="00A26350" w:rsidRPr="00613ED4" w:rsidRDefault="00A26350" w:rsidP="00613ED4">
      <w:pPr>
        <w:pStyle w:val="a6"/>
        <w:numPr>
          <w:ilvl w:val="0"/>
          <w:numId w:val="23"/>
        </w:numPr>
        <w:spacing w:after="120" w:line="22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13ED4">
        <w:rPr>
          <w:rFonts w:ascii="Times New Roman" w:hAnsi="Times New Roman"/>
          <w:sz w:val="20"/>
          <w:szCs w:val="20"/>
        </w:rPr>
        <w:t>Смичок В.</w:t>
      </w:r>
      <w:r w:rsidR="00445038">
        <w:rPr>
          <w:rFonts w:ascii="Times New Roman" w:hAnsi="Times New Roman"/>
          <w:sz w:val="20"/>
          <w:szCs w:val="20"/>
        </w:rPr>
        <w:t>О.</w:t>
      </w:r>
      <w:r w:rsidR="00F22272">
        <w:rPr>
          <w:rFonts w:ascii="Times New Roman" w:hAnsi="Times New Roman"/>
          <w:sz w:val="20"/>
          <w:szCs w:val="20"/>
        </w:rPr>
        <w:t xml:space="preserve"> </w:t>
      </w:r>
      <w:r w:rsidRPr="00613ED4">
        <w:rPr>
          <w:rFonts w:ascii="Times New Roman" w:hAnsi="Times New Roman"/>
          <w:sz w:val="20"/>
          <w:szCs w:val="20"/>
        </w:rPr>
        <w:t xml:space="preserve"> Прогнозування грозонебезпечних явищ на основі ймовірнісних моделей процесу пасивної реєстрації та пеленгації блискавок. Теоретична електротехніка. – 2014. – Вип. 60. </w:t>
      </w:r>
      <w:r w:rsidR="00F656DC">
        <w:rPr>
          <w:rFonts w:ascii="Times New Roman" w:hAnsi="Times New Roman"/>
          <w:sz w:val="20"/>
          <w:szCs w:val="20"/>
        </w:rPr>
        <w:t>-154 с.</w:t>
      </w:r>
    </w:p>
    <w:p w:rsidR="00A26350" w:rsidRPr="00613ED4" w:rsidRDefault="00A26350" w:rsidP="00613ED4">
      <w:pPr>
        <w:pStyle w:val="a6"/>
        <w:numPr>
          <w:ilvl w:val="0"/>
          <w:numId w:val="23"/>
        </w:numPr>
        <w:spacing w:after="120" w:line="228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13ED4">
        <w:rPr>
          <w:rFonts w:ascii="Times New Roman" w:hAnsi="Times New Roman"/>
          <w:sz w:val="20"/>
          <w:szCs w:val="20"/>
        </w:rPr>
        <w:t>Ванкевич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 П.І. Моделювання умов теплообміну між контактними термоперетворювачами та дослідними поверхнями / П.І. </w:t>
      </w:r>
      <w:proofErr w:type="spellStart"/>
      <w:r w:rsidRPr="00613ED4">
        <w:rPr>
          <w:rFonts w:ascii="Times New Roman" w:hAnsi="Times New Roman"/>
          <w:sz w:val="20"/>
          <w:szCs w:val="20"/>
        </w:rPr>
        <w:t>Ванкевич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 // </w:t>
      </w:r>
      <w:proofErr w:type="spellStart"/>
      <w:r w:rsidRPr="00613ED4">
        <w:rPr>
          <w:rFonts w:ascii="Times New Roman" w:hAnsi="Times New Roman"/>
          <w:sz w:val="20"/>
          <w:szCs w:val="20"/>
        </w:rPr>
        <w:t>Вісн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. Львів. </w:t>
      </w:r>
      <w:proofErr w:type="spellStart"/>
      <w:r w:rsidRPr="00613ED4">
        <w:rPr>
          <w:rFonts w:ascii="Times New Roman" w:hAnsi="Times New Roman"/>
          <w:sz w:val="20"/>
          <w:szCs w:val="20"/>
        </w:rPr>
        <w:t>держ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13ED4">
        <w:rPr>
          <w:rFonts w:ascii="Times New Roman" w:hAnsi="Times New Roman"/>
          <w:sz w:val="20"/>
          <w:szCs w:val="20"/>
        </w:rPr>
        <w:t>аграр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613ED4">
        <w:rPr>
          <w:rFonts w:ascii="Times New Roman" w:hAnsi="Times New Roman"/>
          <w:sz w:val="20"/>
          <w:szCs w:val="20"/>
        </w:rPr>
        <w:t>ун-ту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613ED4">
        <w:rPr>
          <w:rFonts w:ascii="Times New Roman" w:hAnsi="Times New Roman"/>
          <w:sz w:val="20"/>
          <w:szCs w:val="20"/>
        </w:rPr>
        <w:t>Агроінженерні</w:t>
      </w:r>
      <w:proofErr w:type="spellEnd"/>
      <w:r w:rsidRPr="00613ED4">
        <w:rPr>
          <w:rFonts w:ascii="Times New Roman" w:hAnsi="Times New Roman"/>
          <w:sz w:val="20"/>
          <w:szCs w:val="20"/>
        </w:rPr>
        <w:t xml:space="preserve"> досл</w:t>
      </w:r>
      <w:r w:rsidR="00F22272">
        <w:rPr>
          <w:rFonts w:ascii="Times New Roman" w:hAnsi="Times New Roman"/>
          <w:sz w:val="20"/>
          <w:szCs w:val="20"/>
        </w:rPr>
        <w:t>ідження. – 2016. - № 10.</w:t>
      </w:r>
      <w:r w:rsidR="00F656DC">
        <w:rPr>
          <w:rFonts w:ascii="Times New Roman" w:hAnsi="Times New Roman"/>
          <w:sz w:val="20"/>
          <w:szCs w:val="20"/>
        </w:rPr>
        <w:t>- 231 с.</w:t>
      </w:r>
    </w:p>
    <w:p w:rsidR="004108C7" w:rsidRPr="00F22272" w:rsidRDefault="005474CA" w:rsidP="00613ED4">
      <w:pPr>
        <w:pStyle w:val="a6"/>
        <w:numPr>
          <w:ilvl w:val="0"/>
          <w:numId w:val="23"/>
        </w:numPr>
        <w:spacing w:after="120" w:line="228" w:lineRule="auto"/>
        <w:ind w:left="426" w:hanging="426"/>
        <w:jc w:val="both"/>
        <w:rPr>
          <w:rFonts w:ascii="Times New Roman" w:hAnsi="Times New Roman"/>
          <w:sz w:val="20"/>
          <w:szCs w:val="20"/>
        </w:rPr>
        <w:sectPr w:rsidR="004108C7" w:rsidRPr="00F22272" w:rsidSect="005B4C11">
          <w:type w:val="continuous"/>
          <w:pgSz w:w="11909" w:h="16834" w:code="9"/>
          <w:pgMar w:top="1080" w:right="734" w:bottom="1985" w:left="734" w:header="720" w:footer="720" w:gutter="0"/>
          <w:cols w:num="2" w:space="360"/>
          <w:docGrid w:linePitch="360"/>
        </w:sectPr>
      </w:pPr>
      <w:proofErr w:type="spellStart"/>
      <w:r w:rsidRPr="00F22272">
        <w:rPr>
          <w:rFonts w:ascii="Times New Roman" w:hAnsi="Times New Roman"/>
          <w:sz w:val="20"/>
        </w:rPr>
        <w:t>Глотов</w:t>
      </w:r>
      <w:proofErr w:type="spellEnd"/>
      <w:r w:rsidRPr="00F22272">
        <w:rPr>
          <w:rFonts w:ascii="Times New Roman" w:hAnsi="Times New Roman"/>
          <w:sz w:val="20"/>
        </w:rPr>
        <w:t xml:space="preserve"> В.М. Аналіз і перспективи аерознімання з БПЛА / В. М. </w:t>
      </w:r>
      <w:proofErr w:type="spellStart"/>
      <w:r w:rsidRPr="00F22272">
        <w:rPr>
          <w:rFonts w:ascii="Times New Roman" w:hAnsi="Times New Roman"/>
          <w:sz w:val="20"/>
        </w:rPr>
        <w:t>Глотов</w:t>
      </w:r>
      <w:proofErr w:type="spellEnd"/>
      <w:r w:rsidRPr="00F22272">
        <w:rPr>
          <w:rFonts w:ascii="Times New Roman" w:hAnsi="Times New Roman"/>
          <w:sz w:val="20"/>
        </w:rPr>
        <w:t xml:space="preserve">, А. </w:t>
      </w:r>
      <w:proofErr w:type="spellStart"/>
      <w:r w:rsidRPr="00F22272">
        <w:rPr>
          <w:rFonts w:ascii="Times New Roman" w:hAnsi="Times New Roman"/>
          <w:sz w:val="20"/>
        </w:rPr>
        <w:t>Церклевич</w:t>
      </w:r>
      <w:proofErr w:type="spellEnd"/>
      <w:r w:rsidRPr="00F22272">
        <w:rPr>
          <w:rFonts w:ascii="Times New Roman" w:hAnsi="Times New Roman"/>
          <w:sz w:val="20"/>
        </w:rPr>
        <w:t xml:space="preserve">, В. </w:t>
      </w:r>
      <w:proofErr w:type="spellStart"/>
      <w:r w:rsidRPr="00F22272">
        <w:rPr>
          <w:rFonts w:ascii="Times New Roman" w:hAnsi="Times New Roman"/>
          <w:sz w:val="20"/>
        </w:rPr>
        <w:t>Колісніченко</w:t>
      </w:r>
      <w:proofErr w:type="spellEnd"/>
      <w:r w:rsidRPr="00F22272">
        <w:rPr>
          <w:rFonts w:ascii="Times New Roman" w:hAnsi="Times New Roman"/>
          <w:sz w:val="20"/>
        </w:rPr>
        <w:t xml:space="preserve">, О. </w:t>
      </w:r>
      <w:proofErr w:type="spellStart"/>
      <w:r w:rsidRPr="00F22272">
        <w:rPr>
          <w:rFonts w:ascii="Times New Roman" w:hAnsi="Times New Roman"/>
          <w:sz w:val="20"/>
        </w:rPr>
        <w:t>Прохорчук</w:t>
      </w:r>
      <w:proofErr w:type="spellEnd"/>
      <w:r w:rsidRPr="00F22272">
        <w:rPr>
          <w:rFonts w:ascii="Times New Roman" w:hAnsi="Times New Roman"/>
          <w:sz w:val="20"/>
        </w:rPr>
        <w:t xml:space="preserve"> / </w:t>
      </w:r>
      <w:proofErr w:type="spellStart"/>
      <w:r w:rsidRPr="00F22272">
        <w:rPr>
          <w:rFonts w:ascii="Times New Roman" w:hAnsi="Times New Roman"/>
          <w:sz w:val="20"/>
        </w:rPr>
        <w:t>Геоінформаційний</w:t>
      </w:r>
      <w:proofErr w:type="spellEnd"/>
      <w:r w:rsidRPr="00F22272">
        <w:rPr>
          <w:rFonts w:ascii="Times New Roman" w:hAnsi="Times New Roman"/>
          <w:sz w:val="20"/>
        </w:rPr>
        <w:t xml:space="preserve"> моніторинг навколишнього середовища GPS- i GIS-технології: зб. наук. </w:t>
      </w:r>
      <w:proofErr w:type="spellStart"/>
      <w:r w:rsidRPr="00F22272">
        <w:rPr>
          <w:rFonts w:ascii="Times New Roman" w:hAnsi="Times New Roman"/>
          <w:sz w:val="20"/>
        </w:rPr>
        <w:t>матер</w:t>
      </w:r>
      <w:proofErr w:type="spellEnd"/>
      <w:r w:rsidRPr="00F22272">
        <w:rPr>
          <w:rFonts w:ascii="Times New Roman" w:hAnsi="Times New Roman"/>
          <w:sz w:val="20"/>
        </w:rPr>
        <w:t xml:space="preserve">. XVІІI </w:t>
      </w:r>
      <w:proofErr w:type="spellStart"/>
      <w:r w:rsidRPr="00F22272">
        <w:rPr>
          <w:rFonts w:ascii="Times New Roman" w:hAnsi="Times New Roman"/>
          <w:sz w:val="20"/>
        </w:rPr>
        <w:t>Міжн</w:t>
      </w:r>
      <w:proofErr w:type="spellEnd"/>
      <w:r w:rsidRPr="00F22272">
        <w:rPr>
          <w:rFonts w:ascii="Times New Roman" w:hAnsi="Times New Roman"/>
          <w:sz w:val="20"/>
        </w:rPr>
        <w:t>. наук.-техн. симпозіуму (Алушта, вересень 2013). – Львів, 2013.</w:t>
      </w:r>
      <w:r w:rsidR="00F656DC">
        <w:rPr>
          <w:rFonts w:ascii="Times New Roman" w:hAnsi="Times New Roman"/>
          <w:sz w:val="20"/>
        </w:rPr>
        <w:t xml:space="preserve"> с.-5-10.</w:t>
      </w:r>
    </w:p>
    <w:p w:rsidR="008A55B5" w:rsidRPr="00B75276" w:rsidRDefault="008A55B5" w:rsidP="004108C7">
      <w:pPr>
        <w:jc w:val="both"/>
      </w:pPr>
    </w:p>
    <w:sectPr w:rsidR="008A55B5" w:rsidRPr="00B75276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0FB" w:rsidRDefault="00C330FB" w:rsidP="003A3538">
      <w:r>
        <w:separator/>
      </w:r>
    </w:p>
  </w:endnote>
  <w:endnote w:type="continuationSeparator" w:id="1">
    <w:p w:rsidR="00C330FB" w:rsidRDefault="00C330FB" w:rsidP="003A3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0FB" w:rsidRDefault="00C330FB" w:rsidP="003A3538">
      <w:r>
        <w:separator/>
      </w:r>
    </w:p>
  </w:footnote>
  <w:footnote w:type="continuationSeparator" w:id="1">
    <w:p w:rsidR="00C330FB" w:rsidRDefault="00C330FB" w:rsidP="003A35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545B9"/>
    <w:multiLevelType w:val="hybridMultilevel"/>
    <w:tmpl w:val="25BE46F0"/>
    <w:lvl w:ilvl="0" w:tplc="24540BE8">
      <w:start w:val="1"/>
      <w:numFmt w:val="decimal"/>
      <w:lvlText w:val="[%1]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D0A60"/>
    <w:multiLevelType w:val="hybridMultilevel"/>
    <w:tmpl w:val="FAFAFA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3B4B"/>
    <w:multiLevelType w:val="hybridMultilevel"/>
    <w:tmpl w:val="F9303898"/>
    <w:lvl w:ilvl="0" w:tplc="A6C8C9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18F1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C1B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04ED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BCD7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7A5CA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403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C89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7CF9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C1650D"/>
    <w:multiLevelType w:val="hybridMultilevel"/>
    <w:tmpl w:val="F28453BA"/>
    <w:lvl w:ilvl="0" w:tplc="3E9A04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BD95323"/>
    <w:multiLevelType w:val="hybridMultilevel"/>
    <w:tmpl w:val="4E36EEAC"/>
    <w:lvl w:ilvl="0" w:tplc="FB56B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8E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122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C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F4F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82C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41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709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8EC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4FD55855"/>
    <w:multiLevelType w:val="hybridMultilevel"/>
    <w:tmpl w:val="D188CB62"/>
    <w:lvl w:ilvl="0" w:tplc="AE8495E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2">
    <w:nsid w:val="5E523FA9"/>
    <w:multiLevelType w:val="hybridMultilevel"/>
    <w:tmpl w:val="F5009F34"/>
    <w:lvl w:ilvl="0" w:tplc="1EEA7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29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EAA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4A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8E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EA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48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0B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EA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E676C03"/>
    <w:multiLevelType w:val="hybridMultilevel"/>
    <w:tmpl w:val="130AB2F6"/>
    <w:lvl w:ilvl="0" w:tplc="FDD68D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1C75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1075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2E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061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484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645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0A08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840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3B298A"/>
    <w:multiLevelType w:val="hybridMultilevel"/>
    <w:tmpl w:val="A438608C"/>
    <w:lvl w:ilvl="0" w:tplc="4B0677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2E0F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5A3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B6F7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263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86A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10A0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C70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EB8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7">
    <w:nsid w:val="7C970EF3"/>
    <w:multiLevelType w:val="hybridMultilevel"/>
    <w:tmpl w:val="5B82E54C"/>
    <w:lvl w:ilvl="0" w:tplc="3E9A0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9">
    <w:nsid w:val="7EE15D39"/>
    <w:multiLevelType w:val="hybridMultilevel"/>
    <w:tmpl w:val="2B6A0FBE"/>
    <w:lvl w:ilvl="0" w:tplc="3E9A0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1"/>
  </w:num>
  <w:num w:numId="9">
    <w:abstractNumId w:val="16"/>
  </w:num>
  <w:num w:numId="10">
    <w:abstractNumId w:val="8"/>
  </w:num>
  <w:num w:numId="11">
    <w:abstractNumId w:val="3"/>
  </w:num>
  <w:num w:numId="12">
    <w:abstractNumId w:val="18"/>
  </w:num>
  <w:num w:numId="13">
    <w:abstractNumId w:val="17"/>
  </w:num>
  <w:num w:numId="14">
    <w:abstractNumId w:val="19"/>
  </w:num>
  <w:num w:numId="15">
    <w:abstractNumId w:val="1"/>
  </w:num>
  <w:num w:numId="16">
    <w:abstractNumId w:val="10"/>
  </w:num>
  <w:num w:numId="17">
    <w:abstractNumId w:val="4"/>
  </w:num>
  <w:num w:numId="18">
    <w:abstractNumId w:val="2"/>
  </w:num>
  <w:num w:numId="19">
    <w:abstractNumId w:val="14"/>
  </w:num>
  <w:num w:numId="20">
    <w:abstractNumId w:val="13"/>
  </w:num>
  <w:num w:numId="21">
    <w:abstractNumId w:val="12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1028"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A59A6"/>
    <w:rsid w:val="00015161"/>
    <w:rsid w:val="000257E6"/>
    <w:rsid w:val="00032841"/>
    <w:rsid w:val="0004390D"/>
    <w:rsid w:val="00056437"/>
    <w:rsid w:val="000908D6"/>
    <w:rsid w:val="00094B35"/>
    <w:rsid w:val="000A79FD"/>
    <w:rsid w:val="000B12F3"/>
    <w:rsid w:val="000B4641"/>
    <w:rsid w:val="000B52D6"/>
    <w:rsid w:val="000C0472"/>
    <w:rsid w:val="000C147B"/>
    <w:rsid w:val="000F29F9"/>
    <w:rsid w:val="000F7135"/>
    <w:rsid w:val="0010711E"/>
    <w:rsid w:val="00127EDD"/>
    <w:rsid w:val="0014623B"/>
    <w:rsid w:val="001878AC"/>
    <w:rsid w:val="001C128D"/>
    <w:rsid w:val="001C2A21"/>
    <w:rsid w:val="001E0378"/>
    <w:rsid w:val="00210F0B"/>
    <w:rsid w:val="002227D2"/>
    <w:rsid w:val="0023755E"/>
    <w:rsid w:val="00276735"/>
    <w:rsid w:val="002864A3"/>
    <w:rsid w:val="00287CCC"/>
    <w:rsid w:val="002A7D5D"/>
    <w:rsid w:val="002B3B81"/>
    <w:rsid w:val="002B6A54"/>
    <w:rsid w:val="002E1F2A"/>
    <w:rsid w:val="00320427"/>
    <w:rsid w:val="0032049A"/>
    <w:rsid w:val="00362638"/>
    <w:rsid w:val="00373CED"/>
    <w:rsid w:val="003772DE"/>
    <w:rsid w:val="00384C78"/>
    <w:rsid w:val="0039677B"/>
    <w:rsid w:val="003A3538"/>
    <w:rsid w:val="003A47B5"/>
    <w:rsid w:val="003A59A6"/>
    <w:rsid w:val="003B00BF"/>
    <w:rsid w:val="003B03A2"/>
    <w:rsid w:val="003B4C1B"/>
    <w:rsid w:val="003B6268"/>
    <w:rsid w:val="003D1BE9"/>
    <w:rsid w:val="003E038C"/>
    <w:rsid w:val="003E63CB"/>
    <w:rsid w:val="004059FE"/>
    <w:rsid w:val="004108C7"/>
    <w:rsid w:val="00413382"/>
    <w:rsid w:val="004370F0"/>
    <w:rsid w:val="004445B3"/>
    <w:rsid w:val="00445038"/>
    <w:rsid w:val="004944F1"/>
    <w:rsid w:val="004A1E01"/>
    <w:rsid w:val="004A5FA9"/>
    <w:rsid w:val="004C06C2"/>
    <w:rsid w:val="004D4086"/>
    <w:rsid w:val="00502516"/>
    <w:rsid w:val="00505063"/>
    <w:rsid w:val="005078E9"/>
    <w:rsid w:val="0051662F"/>
    <w:rsid w:val="00526D38"/>
    <w:rsid w:val="005474CA"/>
    <w:rsid w:val="00576063"/>
    <w:rsid w:val="00587F8E"/>
    <w:rsid w:val="005B4C11"/>
    <w:rsid w:val="005B520E"/>
    <w:rsid w:val="005B535B"/>
    <w:rsid w:val="005F4365"/>
    <w:rsid w:val="00603221"/>
    <w:rsid w:val="006108A4"/>
    <w:rsid w:val="00610C49"/>
    <w:rsid w:val="0061324C"/>
    <w:rsid w:val="00613ED4"/>
    <w:rsid w:val="006268FD"/>
    <w:rsid w:val="006975CA"/>
    <w:rsid w:val="006C0A00"/>
    <w:rsid w:val="006C4648"/>
    <w:rsid w:val="007021CC"/>
    <w:rsid w:val="0072064C"/>
    <w:rsid w:val="007442B3"/>
    <w:rsid w:val="00750231"/>
    <w:rsid w:val="00753F7B"/>
    <w:rsid w:val="00775EF7"/>
    <w:rsid w:val="00776869"/>
    <w:rsid w:val="00787C5A"/>
    <w:rsid w:val="007919DE"/>
    <w:rsid w:val="007960F3"/>
    <w:rsid w:val="007C0308"/>
    <w:rsid w:val="007D46F3"/>
    <w:rsid w:val="008014D2"/>
    <w:rsid w:val="008054BC"/>
    <w:rsid w:val="0083038A"/>
    <w:rsid w:val="0084163F"/>
    <w:rsid w:val="00863706"/>
    <w:rsid w:val="00874DE2"/>
    <w:rsid w:val="008939CC"/>
    <w:rsid w:val="008A55B5"/>
    <w:rsid w:val="008A758A"/>
    <w:rsid w:val="008A75C8"/>
    <w:rsid w:val="008B0A02"/>
    <w:rsid w:val="008B2E97"/>
    <w:rsid w:val="008E5AE6"/>
    <w:rsid w:val="008F7752"/>
    <w:rsid w:val="009309E3"/>
    <w:rsid w:val="0097508D"/>
    <w:rsid w:val="009D7111"/>
    <w:rsid w:val="009E3556"/>
    <w:rsid w:val="009E7D01"/>
    <w:rsid w:val="00A047FB"/>
    <w:rsid w:val="00A22422"/>
    <w:rsid w:val="00A26350"/>
    <w:rsid w:val="00A510F7"/>
    <w:rsid w:val="00A77D6B"/>
    <w:rsid w:val="00AB48FF"/>
    <w:rsid w:val="00AC6519"/>
    <w:rsid w:val="00AF2001"/>
    <w:rsid w:val="00B16411"/>
    <w:rsid w:val="00B75276"/>
    <w:rsid w:val="00B87948"/>
    <w:rsid w:val="00BA6328"/>
    <w:rsid w:val="00BC0AEB"/>
    <w:rsid w:val="00BC3F4A"/>
    <w:rsid w:val="00BF47A4"/>
    <w:rsid w:val="00BF7B24"/>
    <w:rsid w:val="00C330FB"/>
    <w:rsid w:val="00C56D62"/>
    <w:rsid w:val="00CB66E6"/>
    <w:rsid w:val="00CD3BB6"/>
    <w:rsid w:val="00CE5671"/>
    <w:rsid w:val="00D32B70"/>
    <w:rsid w:val="00D55335"/>
    <w:rsid w:val="00D825D8"/>
    <w:rsid w:val="00D85A07"/>
    <w:rsid w:val="00D9156D"/>
    <w:rsid w:val="00DA0BD0"/>
    <w:rsid w:val="00DA52C1"/>
    <w:rsid w:val="00DE642C"/>
    <w:rsid w:val="00E35BE1"/>
    <w:rsid w:val="00E53C43"/>
    <w:rsid w:val="00E91219"/>
    <w:rsid w:val="00EA506F"/>
    <w:rsid w:val="00EB233E"/>
    <w:rsid w:val="00ED00A4"/>
    <w:rsid w:val="00EE4362"/>
    <w:rsid w:val="00EF0375"/>
    <w:rsid w:val="00EF18D7"/>
    <w:rsid w:val="00EF1E8A"/>
    <w:rsid w:val="00EF2F6A"/>
    <w:rsid w:val="00EF3A1A"/>
    <w:rsid w:val="00F11314"/>
    <w:rsid w:val="00F17C54"/>
    <w:rsid w:val="00F22272"/>
    <w:rsid w:val="00F32316"/>
    <w:rsid w:val="00F56D66"/>
    <w:rsid w:val="00F656DC"/>
    <w:rsid w:val="00F81E65"/>
    <w:rsid w:val="00FB507A"/>
    <w:rsid w:val="00FC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9D711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clear" w:pos="360"/>
        <w:tab w:val="num" w:pos="288"/>
      </w:tabs>
      <w:spacing w:before="120" w:after="60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9D7111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71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sid w:val="009D7111"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9D7111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rsid w:val="009D7111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9D7111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9D7111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9D7111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9D7111"/>
    <w:rPr>
      <w:i/>
      <w:iCs/>
      <w:sz w:val="15"/>
      <w:szCs w:val="15"/>
    </w:rPr>
  </w:style>
  <w:style w:type="paragraph" w:customStyle="1" w:styleId="tablecopy">
    <w:name w:val="table copy"/>
    <w:uiPriority w:val="99"/>
    <w:rsid w:val="009D7111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9D7111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0231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B4C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B4C1B"/>
    <w:rPr>
      <w:rFonts w:ascii="Segoe UI" w:hAnsi="Segoe UI" w:cs="Segoe UI"/>
      <w:sz w:val="18"/>
      <w:szCs w:val="18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3A35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A3538"/>
    <w:rPr>
      <w:rFonts w:ascii="Times New Roman" w:hAnsi="Times New Roman"/>
      <w:lang w:val="uk-UA" w:eastAsia="en-US"/>
    </w:rPr>
  </w:style>
  <w:style w:type="paragraph" w:styleId="ab">
    <w:name w:val="footer"/>
    <w:basedOn w:val="a"/>
    <w:link w:val="ac"/>
    <w:uiPriority w:val="99"/>
    <w:unhideWhenUsed/>
    <w:rsid w:val="003A35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A3538"/>
    <w:rPr>
      <w:rFonts w:ascii="Times New Roman" w:hAnsi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65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8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6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terina199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84AE-9967-4966-8975-ECD5691A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1066</Words>
  <Characters>7256</Characters>
  <Application>Microsoft Office Word</Application>
  <DocSecurity>4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 Title (use style: paper title)</vt:lpstr>
      <vt:lpstr>Paper Title (use style: paper title)</vt:lpstr>
    </vt:vector>
  </TitlesOfParts>
  <Company>IEEE</Company>
  <LinksUpToDate>false</LinksUpToDate>
  <CharactersWithSpaces>8306</CharactersWithSpaces>
  <SharedDoc>false</SharedDoc>
  <HLinks>
    <vt:vector size="6" baseType="variant">
      <vt:variant>
        <vt:i4>8323140</vt:i4>
      </vt:variant>
      <vt:variant>
        <vt:i4>0</vt:i4>
      </vt:variant>
      <vt:variant>
        <vt:i4>0</vt:i4>
      </vt:variant>
      <vt:variant>
        <vt:i4>5</vt:i4>
      </vt:variant>
      <vt:variant>
        <vt:lpwstr>mailto:tkaterina1998@gmail.com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2019-03-28T15:54:00Z</dcterms:created>
  <dcterms:modified xsi:type="dcterms:W3CDTF">2019-03-28T15:54:00Z</dcterms:modified>
</cp:coreProperties>
</file>