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0A" w:rsidRDefault="00430D0A" w:rsidP="001359FA">
      <w:pPr>
        <w:rPr>
          <w:sz w:val="48"/>
          <w:szCs w:val="48"/>
          <w:lang w:val="uk-UA"/>
        </w:rPr>
      </w:pPr>
      <w:r>
        <w:rPr>
          <w:sz w:val="48"/>
          <w:szCs w:val="48"/>
          <w:lang w:val="uk-UA"/>
        </w:rPr>
        <w:t xml:space="preserve">Використання </w:t>
      </w:r>
      <w:r w:rsidRPr="00430D0A">
        <w:rPr>
          <w:sz w:val="48"/>
          <w:szCs w:val="48"/>
          <w:lang w:val="uk-UA"/>
        </w:rPr>
        <w:t>штучної нейронної мережі</w:t>
      </w:r>
      <w:r>
        <w:rPr>
          <w:sz w:val="48"/>
          <w:szCs w:val="48"/>
          <w:lang w:val="uk-UA"/>
        </w:rPr>
        <w:t xml:space="preserve"> для </w:t>
      </w:r>
      <w:r w:rsidR="009457B4">
        <w:rPr>
          <w:sz w:val="48"/>
          <w:szCs w:val="48"/>
          <w:lang w:val="uk-UA"/>
        </w:rPr>
        <w:t xml:space="preserve">наземної системи </w:t>
      </w:r>
      <w:r w:rsidR="009457B4" w:rsidRPr="009457B4">
        <w:rPr>
          <w:sz w:val="48"/>
          <w:szCs w:val="48"/>
          <w:lang w:val="uk-UA"/>
        </w:rPr>
        <w:t xml:space="preserve">управління та </w:t>
      </w:r>
      <w:r w:rsidRPr="009457B4">
        <w:rPr>
          <w:sz w:val="48"/>
          <w:szCs w:val="48"/>
          <w:lang w:val="uk-UA"/>
        </w:rPr>
        <w:t xml:space="preserve">обробки </w:t>
      </w:r>
      <w:r w:rsidR="009457B4" w:rsidRPr="009457B4">
        <w:rPr>
          <w:sz w:val="48"/>
          <w:szCs w:val="48"/>
          <w:lang w:val="uk-UA"/>
        </w:rPr>
        <w:t xml:space="preserve">інформації з </w:t>
      </w:r>
      <w:r w:rsidRPr="009457B4">
        <w:rPr>
          <w:sz w:val="48"/>
          <w:szCs w:val="48"/>
          <w:lang w:val="uk-UA"/>
        </w:rPr>
        <w:t>безпілотних літальних апаратів</w:t>
      </w:r>
    </w:p>
    <w:p w:rsidR="00430D0A" w:rsidRPr="00430D0A" w:rsidRDefault="00430D0A" w:rsidP="00430D0A">
      <w:pPr>
        <w:rPr>
          <w:rFonts w:eastAsia="MS Mincho"/>
          <w:lang w:val="uk-UA"/>
        </w:rPr>
      </w:pPr>
    </w:p>
    <w:p w:rsidR="00BB6EB6" w:rsidRDefault="00BB6EB6" w:rsidP="00430D0A">
      <w:pPr>
        <w:jc w:val="both"/>
        <w:rPr>
          <w:lang w:val="ru-RU"/>
        </w:rPr>
      </w:pPr>
    </w:p>
    <w:p w:rsidR="00430D0A" w:rsidRDefault="00430D0A" w:rsidP="00430D0A">
      <w:pPr>
        <w:jc w:val="both"/>
        <w:rPr>
          <w:lang w:val="ru-RU"/>
        </w:rPr>
        <w:sectPr w:rsidR="00430D0A" w:rsidSect="001359FA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430D0A" w:rsidRDefault="00430D0A" w:rsidP="006E069E">
      <w:pPr>
        <w:rPr>
          <w:lang w:val="ru-RU"/>
        </w:rPr>
      </w:pPr>
      <w:proofErr w:type="spellStart"/>
      <w:r>
        <w:rPr>
          <w:lang w:val="ru-RU"/>
        </w:rPr>
        <w:lastRenderedPageBreak/>
        <w:t>Дикуха</w:t>
      </w:r>
      <w:proofErr w:type="spellEnd"/>
      <w:r>
        <w:rPr>
          <w:lang w:val="ru-RU"/>
        </w:rPr>
        <w:t xml:space="preserve"> С.О.</w:t>
      </w:r>
    </w:p>
    <w:p w:rsidR="00430D0A" w:rsidRPr="00E933CB" w:rsidRDefault="00430D0A" w:rsidP="006E069E">
      <w:pPr>
        <w:rPr>
          <w:lang w:val="uk-UA"/>
        </w:rPr>
      </w:pPr>
      <w:r w:rsidRPr="00E933CB">
        <w:rPr>
          <w:rFonts w:eastAsia="MS Mincho"/>
          <w:lang w:val="uk-UA"/>
        </w:rPr>
        <w:t xml:space="preserve">науковий керівник: </w:t>
      </w:r>
      <w:r w:rsidRPr="00E933CB">
        <w:rPr>
          <w:lang w:val="uk-UA"/>
        </w:rPr>
        <w:t>Іванов В.Л.</w:t>
      </w:r>
    </w:p>
    <w:p w:rsidR="00430D0A" w:rsidRPr="00E933CB" w:rsidRDefault="00430D0A" w:rsidP="006E069E">
      <w:pPr>
        <w:pStyle w:val="Affiliation"/>
        <w:rPr>
          <w:rFonts w:eastAsia="MS Mincho"/>
          <w:lang w:val="uk-UA"/>
        </w:rPr>
      </w:pPr>
      <w:r w:rsidRPr="00E933CB">
        <w:rPr>
          <w:rFonts w:eastAsia="MS Mincho"/>
          <w:lang w:val="uk-UA"/>
        </w:rPr>
        <w:t>кафедра військової підготовки</w:t>
      </w:r>
    </w:p>
    <w:p w:rsidR="00430D0A" w:rsidRPr="00E933CB" w:rsidRDefault="00430D0A" w:rsidP="006E069E">
      <w:pPr>
        <w:pStyle w:val="Affiliation"/>
        <w:rPr>
          <w:rFonts w:eastAsia="MS Mincho"/>
          <w:lang w:val="uk-UA"/>
        </w:rPr>
      </w:pPr>
      <w:r w:rsidRPr="00E933CB">
        <w:rPr>
          <w:rFonts w:eastAsia="MS Mincho"/>
          <w:lang w:val="uk-UA"/>
        </w:rPr>
        <w:t>Національний авіаційний університет</w:t>
      </w:r>
    </w:p>
    <w:p w:rsidR="00430D0A" w:rsidRPr="00E933CB" w:rsidRDefault="00430D0A" w:rsidP="006E069E">
      <w:pPr>
        <w:pStyle w:val="Affiliation"/>
        <w:rPr>
          <w:rFonts w:eastAsia="MS Mincho"/>
          <w:lang w:val="uk-UA"/>
        </w:rPr>
      </w:pPr>
      <w:r w:rsidRPr="00E933CB">
        <w:rPr>
          <w:rFonts w:eastAsia="MS Mincho"/>
          <w:lang w:val="uk-UA"/>
        </w:rPr>
        <w:t>м. Київ, Україна</w:t>
      </w:r>
    </w:p>
    <w:p w:rsidR="00430D0A" w:rsidRPr="009457B4" w:rsidRDefault="00430D0A" w:rsidP="006E069E">
      <w:pPr>
        <w:pStyle w:val="Affiliation"/>
        <w:rPr>
          <w:lang w:val="uk-UA"/>
        </w:rPr>
      </w:pPr>
      <w:proofErr w:type="gramStart"/>
      <w:r w:rsidRPr="00E933CB">
        <w:rPr>
          <w:rFonts w:eastAsia="MS Mincho"/>
        </w:rPr>
        <w:t>e</w:t>
      </w:r>
      <w:r w:rsidRPr="00E933CB">
        <w:rPr>
          <w:rFonts w:eastAsia="MS Mincho"/>
          <w:lang w:val="uk-UA"/>
        </w:rPr>
        <w:t>-</w:t>
      </w:r>
      <w:r w:rsidRPr="00E933CB">
        <w:rPr>
          <w:rFonts w:eastAsia="MS Mincho"/>
        </w:rPr>
        <w:t>mail</w:t>
      </w:r>
      <w:r w:rsidRPr="00E933CB">
        <w:rPr>
          <w:rFonts w:eastAsia="MS Mincho"/>
          <w:lang w:val="uk-UA"/>
        </w:rPr>
        <w:t>адреса</w:t>
      </w:r>
      <w:proofErr w:type="gramEnd"/>
      <w:r w:rsidRPr="00E933CB">
        <w:rPr>
          <w:rFonts w:eastAsia="MS Mincho"/>
          <w:lang w:val="uk-UA"/>
        </w:rPr>
        <w:t xml:space="preserve">: </w:t>
      </w:r>
      <w:hyperlink r:id="rId5" w:history="1">
        <w:r w:rsidRPr="005A7680">
          <w:rPr>
            <w:rStyle w:val="a3"/>
          </w:rPr>
          <w:t>dykukha</w:t>
        </w:r>
        <w:r w:rsidRPr="009457B4">
          <w:rPr>
            <w:rStyle w:val="a3"/>
            <w:lang w:val="uk-UA"/>
          </w:rPr>
          <w:t>98@</w:t>
        </w:r>
        <w:r w:rsidRPr="005A7680">
          <w:rPr>
            <w:rStyle w:val="a3"/>
          </w:rPr>
          <w:t>gmail</w:t>
        </w:r>
        <w:r w:rsidRPr="009457B4">
          <w:rPr>
            <w:rStyle w:val="a3"/>
            <w:lang w:val="uk-UA"/>
          </w:rPr>
          <w:t>.</w:t>
        </w:r>
        <w:r w:rsidRPr="005A7680">
          <w:rPr>
            <w:rStyle w:val="a3"/>
          </w:rPr>
          <w:t>com</w:t>
        </w:r>
      </w:hyperlink>
    </w:p>
    <w:p w:rsidR="00430D0A" w:rsidRDefault="00430D0A" w:rsidP="00430D0A">
      <w:pPr>
        <w:pStyle w:val="Affiliation"/>
        <w:jc w:val="both"/>
        <w:rPr>
          <w:rFonts w:eastAsia="MS Mincho"/>
          <w:lang w:val="uk-UA"/>
        </w:rPr>
      </w:pPr>
    </w:p>
    <w:p w:rsidR="00430D0A" w:rsidRDefault="00430D0A" w:rsidP="00430D0A">
      <w:pPr>
        <w:pStyle w:val="Affiliation"/>
        <w:jc w:val="both"/>
        <w:rPr>
          <w:b/>
          <w:lang w:val="uk-UA"/>
        </w:rPr>
      </w:pPr>
      <w:r w:rsidRPr="00401A8A">
        <w:rPr>
          <w:b/>
          <w:i/>
          <w:lang w:val="uk-UA"/>
        </w:rPr>
        <w:t>Анотація</w:t>
      </w:r>
      <w:r>
        <w:rPr>
          <w:b/>
          <w:lang w:val="uk-UA"/>
        </w:rPr>
        <w:t xml:space="preserve"> – </w:t>
      </w:r>
      <w:r w:rsidR="00277EC8" w:rsidRPr="006B3924">
        <w:rPr>
          <w:b/>
          <w:lang w:val="uk-UA"/>
        </w:rPr>
        <w:t>розглянуто проблеми</w:t>
      </w:r>
      <w:r w:rsidRPr="00401A8A">
        <w:rPr>
          <w:b/>
          <w:lang w:val="uk-UA"/>
        </w:rPr>
        <w:t xml:space="preserve"> застосування</w:t>
      </w:r>
      <w:r>
        <w:rPr>
          <w:b/>
          <w:lang w:val="uk-UA"/>
        </w:rPr>
        <w:t xml:space="preserve"> штучної нейронної мережі для</w:t>
      </w:r>
      <w:r w:rsidR="00277EC8">
        <w:rPr>
          <w:b/>
          <w:lang w:val="uk-UA"/>
        </w:rPr>
        <w:t xml:space="preserve"> наземної системи управління та обробки інформації з</w:t>
      </w:r>
      <w:r>
        <w:rPr>
          <w:b/>
          <w:lang w:val="uk-UA"/>
        </w:rPr>
        <w:t xml:space="preserve"> </w:t>
      </w:r>
      <w:r w:rsidRPr="00401A8A">
        <w:rPr>
          <w:b/>
          <w:lang w:val="uk-UA"/>
        </w:rPr>
        <w:t>б</w:t>
      </w:r>
      <w:r w:rsidRPr="006B3924">
        <w:rPr>
          <w:b/>
          <w:lang w:val="uk-UA"/>
        </w:rPr>
        <w:t xml:space="preserve">езпілотних літальних апаратів (БПЛА) в зоні </w:t>
      </w:r>
      <w:r w:rsidR="00274B59" w:rsidRPr="006B3924">
        <w:rPr>
          <w:b/>
          <w:lang w:val="uk-UA"/>
        </w:rPr>
        <w:t xml:space="preserve">дії </w:t>
      </w:r>
      <w:r w:rsidR="00AB4B51" w:rsidRPr="006B3924">
        <w:rPr>
          <w:b/>
          <w:lang w:val="uk-UA"/>
        </w:rPr>
        <w:t xml:space="preserve">операції об’єднаних сил </w:t>
      </w:r>
      <w:r w:rsidR="004119FA" w:rsidRPr="006B3924">
        <w:rPr>
          <w:b/>
          <w:lang w:val="uk-UA"/>
        </w:rPr>
        <w:t>(ООС)</w:t>
      </w:r>
      <w:r w:rsidRPr="006B3924">
        <w:rPr>
          <w:b/>
          <w:lang w:val="uk-UA"/>
        </w:rPr>
        <w:t xml:space="preserve">, зокрема </w:t>
      </w:r>
      <w:r w:rsidR="00274B59" w:rsidRPr="006B3924">
        <w:rPr>
          <w:b/>
          <w:lang w:val="uk-UA"/>
        </w:rPr>
        <w:t>обробка та аналіз</w:t>
      </w:r>
      <w:r w:rsidR="00BB1978">
        <w:rPr>
          <w:b/>
          <w:lang w:val="uk-UA"/>
        </w:rPr>
        <w:t xml:space="preserve"> поточної відео</w:t>
      </w:r>
      <w:r w:rsidR="00987598">
        <w:rPr>
          <w:b/>
          <w:lang w:val="uk-UA"/>
        </w:rPr>
        <w:t>інформації з</w:t>
      </w:r>
      <w:r w:rsidR="00BB1978">
        <w:rPr>
          <w:b/>
          <w:lang w:val="uk-UA"/>
        </w:rPr>
        <w:t xml:space="preserve"> прив’язкою до цифрових карт </w:t>
      </w:r>
      <w:r w:rsidR="008F11EA">
        <w:rPr>
          <w:b/>
          <w:lang w:val="uk-UA"/>
        </w:rPr>
        <w:t>місцевості</w:t>
      </w:r>
      <w:r w:rsidR="00573957" w:rsidRPr="006B3924">
        <w:rPr>
          <w:b/>
          <w:lang w:val="uk-UA"/>
        </w:rPr>
        <w:t>.</w:t>
      </w:r>
    </w:p>
    <w:p w:rsidR="00573957" w:rsidRDefault="00573957" w:rsidP="00430D0A">
      <w:pPr>
        <w:pStyle w:val="Affiliation"/>
        <w:jc w:val="both"/>
        <w:rPr>
          <w:b/>
          <w:lang w:val="uk-UA"/>
        </w:rPr>
      </w:pPr>
    </w:p>
    <w:p w:rsidR="00573957" w:rsidRPr="00893003" w:rsidRDefault="00573957" w:rsidP="00573957">
      <w:pPr>
        <w:ind w:firstLine="284"/>
        <w:jc w:val="both"/>
        <w:rPr>
          <w:b/>
          <w:i/>
          <w:sz w:val="18"/>
          <w:szCs w:val="18"/>
          <w:lang w:val="uk-UA"/>
        </w:rPr>
      </w:pPr>
      <w:r w:rsidRPr="00893003">
        <w:rPr>
          <w:b/>
          <w:i/>
          <w:sz w:val="18"/>
          <w:szCs w:val="18"/>
          <w:lang w:val="uk-UA"/>
        </w:rPr>
        <w:t xml:space="preserve">Ключові слова: </w:t>
      </w:r>
      <w:r w:rsidRPr="00893003">
        <w:rPr>
          <w:b/>
          <w:bCs/>
          <w:i/>
          <w:sz w:val="18"/>
          <w:szCs w:val="18"/>
          <w:shd w:val="clear" w:color="auto" w:fill="FFFFFF"/>
          <w:lang w:val="uk-UA"/>
        </w:rPr>
        <w:t>БПЛА</w:t>
      </w:r>
      <w:r w:rsidR="00506421">
        <w:rPr>
          <w:b/>
          <w:bCs/>
          <w:i/>
          <w:sz w:val="18"/>
          <w:szCs w:val="18"/>
          <w:shd w:val="clear" w:color="auto" w:fill="FFFFFF"/>
          <w:lang w:val="uk-UA"/>
        </w:rPr>
        <w:t>, ООС</w:t>
      </w:r>
      <w:r w:rsidRPr="00893003">
        <w:rPr>
          <w:b/>
          <w:bCs/>
          <w:i/>
          <w:sz w:val="18"/>
          <w:szCs w:val="18"/>
          <w:shd w:val="clear" w:color="auto" w:fill="FFFFFF"/>
          <w:lang w:val="uk-UA"/>
        </w:rPr>
        <w:t>,</w:t>
      </w:r>
      <w:r w:rsidR="00506421">
        <w:rPr>
          <w:b/>
          <w:i/>
          <w:sz w:val="18"/>
          <w:szCs w:val="18"/>
          <w:lang w:val="uk-UA"/>
        </w:rPr>
        <w:t xml:space="preserve"> о</w:t>
      </w:r>
      <w:r>
        <w:rPr>
          <w:b/>
          <w:i/>
          <w:sz w:val="18"/>
          <w:szCs w:val="18"/>
          <w:lang w:val="uk-UA"/>
        </w:rPr>
        <w:t>бробка зображень, штучна нейронна мережа .</w:t>
      </w:r>
    </w:p>
    <w:p w:rsidR="00573957" w:rsidRDefault="00573957" w:rsidP="00430D0A">
      <w:pPr>
        <w:pStyle w:val="Affiliation"/>
        <w:jc w:val="both"/>
        <w:rPr>
          <w:rFonts w:eastAsia="MS Mincho"/>
          <w:lang w:val="uk-UA"/>
        </w:rPr>
      </w:pPr>
    </w:p>
    <w:p w:rsidR="00573957" w:rsidRDefault="00573957" w:rsidP="006E069E">
      <w:pPr>
        <w:pStyle w:val="1"/>
        <w:ind w:firstLine="0"/>
        <w:rPr>
          <w:rFonts w:eastAsia="MS Mincho"/>
        </w:rPr>
      </w:pPr>
      <w:r>
        <w:rPr>
          <w:rFonts w:eastAsia="MS Mincho"/>
          <w:lang w:val="uk-UA"/>
        </w:rPr>
        <w:t>Вступ</w:t>
      </w:r>
    </w:p>
    <w:p w:rsidR="00D07031" w:rsidRPr="00D07031" w:rsidRDefault="00573957" w:rsidP="006E069E">
      <w:pPr>
        <w:pStyle w:val="Affiliation"/>
        <w:ind w:firstLine="284"/>
        <w:jc w:val="both"/>
        <w:rPr>
          <w:lang w:val="uk-UA"/>
        </w:rPr>
      </w:pPr>
      <w:proofErr w:type="gramStart"/>
      <w:r>
        <w:t xml:space="preserve">Україна – це прогресивна </w:t>
      </w:r>
      <w:proofErr w:type="spellStart"/>
      <w:r>
        <w:t>країна</w:t>
      </w:r>
      <w:proofErr w:type="spellEnd"/>
      <w:r>
        <w:t xml:space="preserve">, </w:t>
      </w:r>
      <w:proofErr w:type="spellStart"/>
      <w:r w:rsidR="00656683">
        <w:t>яка</w:t>
      </w:r>
      <w:proofErr w:type="spellEnd"/>
      <w:r w:rsidR="00656683"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 w:rsidRPr="00D326F5">
        <w:t>захисту</w:t>
      </w:r>
      <w:proofErr w:type="spellEnd"/>
      <w:r w:rsidRPr="00D326F5">
        <w:t xml:space="preserve"> </w:t>
      </w:r>
      <w:proofErr w:type="spellStart"/>
      <w:r w:rsidRPr="00D326F5">
        <w:t>своєї</w:t>
      </w:r>
      <w:proofErr w:type="spellEnd"/>
      <w:r w:rsidR="00656683" w:rsidRPr="00D326F5">
        <w:t xml:space="preserve"> </w:t>
      </w:r>
      <w:proofErr w:type="spellStart"/>
      <w:r w:rsidR="00656683" w:rsidRPr="00D326F5">
        <w:t>державної</w:t>
      </w:r>
      <w:proofErr w:type="spellEnd"/>
      <w:r w:rsidRPr="00D326F5">
        <w:t xml:space="preserve"> </w:t>
      </w:r>
      <w:proofErr w:type="spellStart"/>
      <w:r w:rsidR="00656683" w:rsidRPr="00D326F5">
        <w:t>суверенності</w:t>
      </w:r>
      <w:proofErr w:type="spellEnd"/>
      <w:r w:rsidR="00656683" w:rsidRPr="00D326F5">
        <w:t xml:space="preserve">, </w:t>
      </w:r>
      <w:proofErr w:type="spellStart"/>
      <w:r w:rsidR="00656683" w:rsidRPr="00D326F5">
        <w:t>повернення</w:t>
      </w:r>
      <w:proofErr w:type="spellEnd"/>
      <w:r w:rsidR="00656683" w:rsidRPr="00D326F5">
        <w:t xml:space="preserve"> </w:t>
      </w:r>
      <w:proofErr w:type="spellStart"/>
      <w:r w:rsidR="00656683" w:rsidRPr="00D326F5">
        <w:t>своїх</w:t>
      </w:r>
      <w:proofErr w:type="spellEnd"/>
      <w:r w:rsidR="00656683" w:rsidRPr="00D326F5">
        <w:t xml:space="preserve"> </w:t>
      </w:r>
      <w:proofErr w:type="spellStart"/>
      <w:r w:rsidR="00656683" w:rsidRPr="00D326F5">
        <w:t>тимчасово</w:t>
      </w:r>
      <w:proofErr w:type="spellEnd"/>
      <w:r w:rsidR="00656683" w:rsidRPr="00D326F5">
        <w:t xml:space="preserve"> </w:t>
      </w:r>
      <w:proofErr w:type="spellStart"/>
      <w:r w:rsidR="00656683" w:rsidRPr="00D326F5">
        <w:t>окупованих</w:t>
      </w:r>
      <w:proofErr w:type="spellEnd"/>
      <w:r w:rsidR="00656683" w:rsidRPr="00D326F5">
        <w:t xml:space="preserve"> </w:t>
      </w:r>
      <w:r w:rsidR="00D326F5" w:rsidRPr="00D326F5">
        <w:t xml:space="preserve">територій Криму та Донбасу </w:t>
      </w:r>
      <w:r w:rsidRPr="00D326F5">
        <w:t>мусить використовувати найсучасніші</w:t>
      </w:r>
      <w:r w:rsidR="00D326F5" w:rsidRPr="00D326F5">
        <w:t xml:space="preserve"> військові технології</w:t>
      </w:r>
      <w:r w:rsidR="00D07031">
        <w:t>.</w:t>
      </w:r>
      <w:proofErr w:type="gramEnd"/>
      <w:r w:rsidR="00D07031">
        <w:t xml:space="preserve"> </w:t>
      </w:r>
      <w:r w:rsidR="00D07031" w:rsidRPr="001359FA">
        <w:rPr>
          <w:lang w:val="uk-UA"/>
        </w:rPr>
        <w:t>Так одним з найперспективніших напрямів розвитку</w:t>
      </w:r>
      <w:r w:rsidR="002D7094">
        <w:rPr>
          <w:lang w:val="uk-UA"/>
        </w:rPr>
        <w:t xml:space="preserve"> </w:t>
      </w:r>
      <w:r w:rsidR="00A7339A">
        <w:rPr>
          <w:lang w:val="uk-UA"/>
        </w:rPr>
        <w:t>і</w:t>
      </w:r>
      <w:r w:rsidR="001004C5" w:rsidRPr="001359FA">
        <w:rPr>
          <w:lang w:val="uk-UA"/>
        </w:rPr>
        <w:t xml:space="preserve"> вдосконалення озброєння та військової</w:t>
      </w:r>
      <w:r w:rsidR="001004C5">
        <w:rPr>
          <w:lang w:val="uk-UA"/>
        </w:rPr>
        <w:t xml:space="preserve"> техніки</w:t>
      </w:r>
      <w:r w:rsidR="00D07031">
        <w:t xml:space="preserve"> є </w:t>
      </w:r>
      <w:r w:rsidR="00D07031" w:rsidRPr="00D07031">
        <w:rPr>
          <w:lang w:val="uk-UA"/>
        </w:rPr>
        <w:t xml:space="preserve">застосування штучної нейронної мережі для наземної системи управління та обробки інформації з </w:t>
      </w:r>
      <w:r w:rsidR="001004C5">
        <w:rPr>
          <w:lang w:val="uk-UA"/>
        </w:rPr>
        <w:t>БПЛА</w:t>
      </w:r>
      <w:r w:rsidR="005E5C61">
        <w:rPr>
          <w:lang w:val="uk-UA"/>
        </w:rPr>
        <w:t xml:space="preserve"> в зоні дії </w:t>
      </w:r>
      <w:r w:rsidR="001004C5">
        <w:rPr>
          <w:lang w:val="uk-UA"/>
        </w:rPr>
        <w:t>ООС</w:t>
      </w:r>
      <w:r w:rsidR="00EE3FEB">
        <w:rPr>
          <w:lang w:val="uk-UA"/>
        </w:rPr>
        <w:t>.</w:t>
      </w:r>
      <w:r w:rsidR="00D07031" w:rsidRPr="00D07031">
        <w:rPr>
          <w:lang w:val="uk-UA"/>
        </w:rPr>
        <w:t xml:space="preserve"> </w:t>
      </w:r>
    </w:p>
    <w:p w:rsidR="00573957" w:rsidRPr="00893003" w:rsidRDefault="00573957" w:rsidP="00573957">
      <w:pPr>
        <w:pStyle w:val="a6"/>
        <w:ind w:left="0" w:firstLine="284"/>
        <w:jc w:val="both"/>
        <w:rPr>
          <w:b/>
        </w:rPr>
      </w:pPr>
    </w:p>
    <w:p w:rsidR="006A7F72" w:rsidRDefault="006A7F72" w:rsidP="006A7F72">
      <w:pPr>
        <w:ind w:firstLine="284"/>
        <w:jc w:val="both"/>
        <w:rPr>
          <w:lang w:val="uk-UA"/>
        </w:rPr>
      </w:pPr>
    </w:p>
    <w:p w:rsidR="006A7F72" w:rsidRPr="00B75276" w:rsidRDefault="006A7F72" w:rsidP="006A7F72">
      <w:pPr>
        <w:pStyle w:val="1"/>
        <w:numPr>
          <w:ilvl w:val="0"/>
          <w:numId w:val="2"/>
        </w:numPr>
        <w:rPr>
          <w:rFonts w:eastAsia="MS Mincho"/>
          <w:lang w:val="uk-UA"/>
        </w:rPr>
      </w:pPr>
      <w:r>
        <w:rPr>
          <w:rFonts w:eastAsia="MS Mincho"/>
          <w:lang w:val="uk-UA"/>
        </w:rPr>
        <w:t>Постановка проблеми</w:t>
      </w:r>
    </w:p>
    <w:p w:rsidR="006A7F72" w:rsidRPr="006A7F72" w:rsidRDefault="00D07031" w:rsidP="006E069E">
      <w:pPr>
        <w:pStyle w:val="Affiliation"/>
        <w:ind w:firstLine="284"/>
        <w:jc w:val="both"/>
        <w:rPr>
          <w:lang w:val="uk-UA"/>
        </w:rPr>
      </w:pPr>
      <w:r>
        <w:rPr>
          <w:lang w:val="uk-UA"/>
        </w:rPr>
        <w:t xml:space="preserve">Ситуація в </w:t>
      </w:r>
      <w:r w:rsidRPr="003F6BDE">
        <w:rPr>
          <w:lang w:val="uk-UA"/>
        </w:rPr>
        <w:t xml:space="preserve">зоні </w:t>
      </w:r>
      <w:r>
        <w:rPr>
          <w:lang w:val="uk-UA"/>
        </w:rPr>
        <w:t>про</w:t>
      </w:r>
      <w:r w:rsidR="002D7094">
        <w:rPr>
          <w:lang w:val="uk-UA"/>
        </w:rPr>
        <w:t xml:space="preserve">ведення ООС постійно динамічно </w:t>
      </w:r>
      <w:r>
        <w:rPr>
          <w:lang w:val="uk-UA"/>
        </w:rPr>
        <w:t xml:space="preserve">оновлюється – </w:t>
      </w:r>
      <w:r w:rsidR="002D7094">
        <w:rPr>
          <w:lang w:val="uk-UA"/>
        </w:rPr>
        <w:t xml:space="preserve">ворог регулярно </w:t>
      </w:r>
      <w:r>
        <w:rPr>
          <w:lang w:val="uk-UA"/>
        </w:rPr>
        <w:t>змінює</w:t>
      </w:r>
      <w:r w:rsidRPr="00EE3984">
        <w:rPr>
          <w:lang w:val="uk-UA"/>
        </w:rPr>
        <w:t xml:space="preserve"> </w:t>
      </w:r>
      <w:r w:rsidRPr="003F6BDE">
        <w:rPr>
          <w:lang w:val="uk-UA"/>
        </w:rPr>
        <w:t xml:space="preserve">дислокацію військ, </w:t>
      </w:r>
      <w:r w:rsidR="00A7339A">
        <w:rPr>
          <w:lang w:val="uk-UA"/>
        </w:rPr>
        <w:t>приховано</w:t>
      </w:r>
      <w:r>
        <w:rPr>
          <w:lang w:val="uk-UA"/>
        </w:rPr>
        <w:t xml:space="preserve"> здійснює ротацію бойовиків на замаскованих позиціях, регулярно отримує нову військову техніку</w:t>
      </w:r>
      <w:r w:rsidRPr="00EF0095">
        <w:rPr>
          <w:lang w:val="uk-UA"/>
        </w:rPr>
        <w:t xml:space="preserve"> та нові</w:t>
      </w:r>
      <w:r w:rsidR="002D7094">
        <w:rPr>
          <w:lang w:val="uk-UA"/>
        </w:rPr>
        <w:t xml:space="preserve"> поповнення</w:t>
      </w:r>
      <w:r>
        <w:rPr>
          <w:lang w:val="uk-UA"/>
        </w:rPr>
        <w:t xml:space="preserve"> боєприпасів</w:t>
      </w:r>
      <w:r w:rsidR="00430EB3" w:rsidRPr="00430EB3">
        <w:rPr>
          <w:lang w:val="uk-UA"/>
        </w:rPr>
        <w:t xml:space="preserve"> </w:t>
      </w:r>
      <w:r w:rsidR="00AC3E53" w:rsidRPr="00AC3E53">
        <w:rPr>
          <w:lang w:val="uk-UA"/>
        </w:rPr>
        <w:t>[1]</w:t>
      </w:r>
      <w:r w:rsidRPr="00EF0095">
        <w:rPr>
          <w:lang w:val="uk-UA"/>
        </w:rPr>
        <w:t>.</w:t>
      </w:r>
      <w:r>
        <w:rPr>
          <w:lang w:val="uk-UA"/>
        </w:rPr>
        <w:t xml:space="preserve"> Саме через це виникли </w:t>
      </w:r>
      <w:r w:rsidR="00A7339A">
        <w:rPr>
          <w:lang w:val="uk-UA"/>
        </w:rPr>
        <w:t>проблеми своєчасного отримання та</w:t>
      </w:r>
      <w:r>
        <w:rPr>
          <w:lang w:val="uk-UA"/>
        </w:rPr>
        <w:t xml:space="preserve"> термінової</w:t>
      </w:r>
      <w:r w:rsidRPr="00EF0095">
        <w:rPr>
          <w:lang w:val="uk-UA"/>
        </w:rPr>
        <w:t xml:space="preserve"> обробки</w:t>
      </w:r>
      <w:r w:rsidR="00A7339A">
        <w:rPr>
          <w:lang w:val="uk-UA"/>
        </w:rPr>
        <w:t xml:space="preserve"> і</w:t>
      </w:r>
      <w:r w:rsidR="00156577">
        <w:rPr>
          <w:lang w:val="uk-UA"/>
        </w:rPr>
        <w:t xml:space="preserve"> узагальнення</w:t>
      </w:r>
      <w:r w:rsidRPr="00EF0095">
        <w:rPr>
          <w:lang w:val="uk-UA"/>
        </w:rPr>
        <w:t xml:space="preserve"> великої кількості</w:t>
      </w:r>
      <w:r>
        <w:rPr>
          <w:lang w:val="uk-UA"/>
        </w:rPr>
        <w:t xml:space="preserve"> розвідувальної інформації</w:t>
      </w:r>
      <w:r w:rsidR="00DE0AA5">
        <w:rPr>
          <w:lang w:val="uk-UA"/>
        </w:rPr>
        <w:t>. Т</w:t>
      </w:r>
      <w:r w:rsidRPr="00EF0095">
        <w:rPr>
          <w:lang w:val="uk-UA"/>
        </w:rPr>
        <w:t xml:space="preserve">ому </w:t>
      </w:r>
      <w:r>
        <w:rPr>
          <w:lang w:val="uk-UA"/>
        </w:rPr>
        <w:t>для вирішення цих важливих проблем</w:t>
      </w:r>
      <w:r w:rsidRPr="00EF0095">
        <w:rPr>
          <w:lang w:val="uk-UA"/>
        </w:rPr>
        <w:t xml:space="preserve"> доціл</w:t>
      </w:r>
      <w:r w:rsidR="00A205A3">
        <w:rPr>
          <w:lang w:val="uk-UA"/>
        </w:rPr>
        <w:t>ьне застосування</w:t>
      </w:r>
      <w:r w:rsidRPr="00EF0095">
        <w:rPr>
          <w:lang w:val="uk-UA"/>
        </w:rPr>
        <w:t xml:space="preserve"> </w:t>
      </w:r>
      <w:r w:rsidR="00A205A3" w:rsidRPr="00D07031">
        <w:rPr>
          <w:lang w:val="uk-UA"/>
        </w:rPr>
        <w:t>штучної нейронної мережі для наземної системи управління та обробки інформації з</w:t>
      </w:r>
      <w:r w:rsidR="000E4A02">
        <w:rPr>
          <w:lang w:val="uk-UA"/>
        </w:rPr>
        <w:t xml:space="preserve"> багатьох</w:t>
      </w:r>
      <w:r w:rsidR="00A205A3" w:rsidRPr="00D07031">
        <w:rPr>
          <w:lang w:val="uk-UA"/>
        </w:rPr>
        <w:t xml:space="preserve"> </w:t>
      </w:r>
      <w:r w:rsidR="00A205A3">
        <w:rPr>
          <w:lang w:val="uk-UA"/>
        </w:rPr>
        <w:t>БПЛА</w:t>
      </w:r>
      <w:r w:rsidR="002D7094">
        <w:rPr>
          <w:lang w:val="uk-UA"/>
        </w:rPr>
        <w:t xml:space="preserve"> в зоні дії </w:t>
      </w:r>
      <w:r w:rsidR="00A205A3">
        <w:rPr>
          <w:lang w:val="uk-UA"/>
        </w:rPr>
        <w:t>ООС</w:t>
      </w:r>
      <w:r w:rsidR="00A205A3" w:rsidRPr="00D07031">
        <w:rPr>
          <w:lang w:val="uk-UA"/>
        </w:rPr>
        <w:t>, зокрема обробка та аналіз поточної відеоінформації з прив’язкою до цифрових карт місцевості</w:t>
      </w:r>
      <w:r w:rsidR="00114285">
        <w:rPr>
          <w:lang w:val="uk-UA"/>
        </w:rPr>
        <w:t xml:space="preserve"> поля бою</w:t>
      </w:r>
      <w:r w:rsidR="00EE3FEB">
        <w:rPr>
          <w:lang w:val="uk-UA"/>
        </w:rPr>
        <w:t>.</w:t>
      </w:r>
      <w:r w:rsidR="00114285">
        <w:rPr>
          <w:lang w:val="uk-UA"/>
        </w:rPr>
        <w:t xml:space="preserve"> Т</w:t>
      </w:r>
      <w:r w:rsidR="000B5670">
        <w:rPr>
          <w:lang w:val="uk-UA"/>
        </w:rPr>
        <w:t>аким чином</w:t>
      </w:r>
      <w:r w:rsidR="00114285">
        <w:rPr>
          <w:lang w:val="uk-UA"/>
        </w:rPr>
        <w:t xml:space="preserve"> командирам</w:t>
      </w:r>
      <w:r w:rsidR="000B5670">
        <w:rPr>
          <w:lang w:val="uk-UA"/>
        </w:rPr>
        <w:t xml:space="preserve"> </w:t>
      </w:r>
      <w:r w:rsidR="00EE3FEB">
        <w:rPr>
          <w:lang w:val="uk-UA"/>
        </w:rPr>
        <w:t>для прийняття правильних</w:t>
      </w:r>
      <w:r w:rsidR="00EE3FEB" w:rsidRPr="00E85B8F">
        <w:rPr>
          <w:lang w:val="uk-UA"/>
        </w:rPr>
        <w:t xml:space="preserve"> </w:t>
      </w:r>
      <w:r w:rsidR="002D7094">
        <w:rPr>
          <w:lang w:val="uk-UA"/>
        </w:rPr>
        <w:t xml:space="preserve">оперативних рішень </w:t>
      </w:r>
      <w:r w:rsidR="000B5670">
        <w:rPr>
          <w:lang w:val="uk-UA"/>
        </w:rPr>
        <w:t>буде відома повна тактична картина бойової обстановки.</w:t>
      </w:r>
    </w:p>
    <w:p w:rsidR="00430D0A" w:rsidRDefault="00430D0A" w:rsidP="00430D0A">
      <w:pPr>
        <w:jc w:val="both"/>
        <w:rPr>
          <w:lang w:val="uk-UA"/>
        </w:rPr>
      </w:pPr>
    </w:p>
    <w:p w:rsidR="000B5670" w:rsidRDefault="000B5670" w:rsidP="000B5670">
      <w:pPr>
        <w:pStyle w:val="1"/>
        <w:numPr>
          <w:ilvl w:val="0"/>
          <w:numId w:val="2"/>
        </w:numPr>
        <w:rPr>
          <w:rFonts w:eastAsia="MS Mincho"/>
          <w:lang w:val="uk-UA"/>
        </w:rPr>
      </w:pPr>
      <w:r>
        <w:rPr>
          <w:rFonts w:eastAsia="MS Mincho"/>
          <w:lang w:val="uk-UA"/>
        </w:rPr>
        <w:lastRenderedPageBreak/>
        <w:t>Основна частина</w:t>
      </w:r>
    </w:p>
    <w:p w:rsidR="00F66B95" w:rsidRDefault="008F3FC5" w:rsidP="006E069E">
      <w:pPr>
        <w:pStyle w:val="Affiliation"/>
        <w:ind w:firstLine="284"/>
        <w:jc w:val="both"/>
        <w:rPr>
          <w:lang w:val="uk-UA"/>
        </w:rPr>
      </w:pPr>
      <w:r w:rsidRPr="00EF61DF">
        <w:rPr>
          <w:lang w:val="uk-UA"/>
        </w:rPr>
        <w:t xml:space="preserve">Для </w:t>
      </w:r>
      <w:r>
        <w:rPr>
          <w:lang w:val="uk-UA"/>
        </w:rPr>
        <w:t>ефективної обробки</w:t>
      </w:r>
      <w:r w:rsidR="00EE3FEB">
        <w:rPr>
          <w:lang w:val="uk-UA"/>
        </w:rPr>
        <w:t xml:space="preserve"> та узагальнення розвідувальної </w:t>
      </w:r>
      <w:r w:rsidR="001444B6">
        <w:rPr>
          <w:lang w:val="uk-UA"/>
        </w:rPr>
        <w:t>інформації з БПЛА</w:t>
      </w:r>
      <w:r>
        <w:rPr>
          <w:lang w:val="uk-UA"/>
        </w:rPr>
        <w:t xml:space="preserve"> пропонується використовувати</w:t>
      </w:r>
      <w:r w:rsidR="001444B6">
        <w:rPr>
          <w:lang w:val="uk-UA"/>
        </w:rPr>
        <w:t xml:space="preserve"> </w:t>
      </w:r>
      <w:r>
        <w:rPr>
          <w:lang w:val="uk-UA"/>
        </w:rPr>
        <w:t>штучну нейронну мережу</w:t>
      </w:r>
      <w:r w:rsidR="001444B6">
        <w:rPr>
          <w:lang w:val="uk-UA"/>
        </w:rPr>
        <w:t xml:space="preserve"> (аналог</w:t>
      </w:r>
      <w:r>
        <w:rPr>
          <w:lang w:val="uk-UA"/>
        </w:rPr>
        <w:t xml:space="preserve"> </w:t>
      </w:r>
      <w:r w:rsidR="001444B6">
        <w:rPr>
          <w:lang w:val="uk-UA"/>
        </w:rPr>
        <w:t>біологічних нейронних мереж</w:t>
      </w:r>
      <w:r w:rsidRPr="008F3FC5">
        <w:rPr>
          <w:lang w:val="uk-UA"/>
        </w:rPr>
        <w:t xml:space="preserve">, що складають мозок </w:t>
      </w:r>
      <w:r>
        <w:rPr>
          <w:lang w:val="uk-UA"/>
        </w:rPr>
        <w:t>людини</w:t>
      </w:r>
      <w:r w:rsidR="001444B6">
        <w:rPr>
          <w:lang w:val="uk-UA"/>
        </w:rPr>
        <w:t>)</w:t>
      </w:r>
      <w:r w:rsidR="0082736C">
        <w:rPr>
          <w:lang w:val="uk-UA"/>
        </w:rPr>
        <w:t>.</w:t>
      </w:r>
      <w:r w:rsidR="006E2B90" w:rsidRPr="00D07031">
        <w:rPr>
          <w:lang w:val="uk-UA"/>
        </w:rPr>
        <w:t xml:space="preserve"> </w:t>
      </w:r>
      <w:r w:rsidR="006E2B90">
        <w:rPr>
          <w:lang w:val="uk-UA"/>
        </w:rPr>
        <w:t xml:space="preserve">Це тактична розвідувальна система з елементами штучного інтелекту, що дозволяє </w:t>
      </w:r>
      <w:r w:rsidR="00FF1853">
        <w:rPr>
          <w:lang w:val="uk-UA"/>
        </w:rPr>
        <w:t>інтегрувати в єдину комп’ютерну мережу засоби радіоелектронної, оптичної, інфрачервоної та акустичної розвідки</w:t>
      </w:r>
      <w:r w:rsidR="00B73739" w:rsidRPr="00B73739">
        <w:rPr>
          <w:lang w:val="uk-UA"/>
        </w:rPr>
        <w:t xml:space="preserve"> </w:t>
      </w:r>
      <w:r w:rsidR="00FB2D98" w:rsidRPr="00FB2D98">
        <w:rPr>
          <w:lang w:val="uk-UA"/>
        </w:rPr>
        <w:t>[2]</w:t>
      </w:r>
      <w:r w:rsidR="00FF1853">
        <w:rPr>
          <w:lang w:val="uk-UA"/>
        </w:rPr>
        <w:t>.</w:t>
      </w:r>
      <w:r>
        <w:rPr>
          <w:lang w:val="uk-UA"/>
        </w:rPr>
        <w:t xml:space="preserve"> </w:t>
      </w:r>
      <w:r w:rsidR="00FF1853">
        <w:rPr>
          <w:lang w:val="uk-UA"/>
        </w:rPr>
        <w:t>Такі систем</w:t>
      </w:r>
      <w:r w:rsidR="009E3C3A">
        <w:rPr>
          <w:lang w:val="uk-UA"/>
        </w:rPr>
        <w:t>и спроможні самовдосконалюватись</w:t>
      </w:r>
      <w:r w:rsidR="006E2B90">
        <w:rPr>
          <w:lang w:val="uk-UA"/>
        </w:rPr>
        <w:t>, поступово покращуючи</w:t>
      </w:r>
      <w:r w:rsidRPr="008F3FC5">
        <w:rPr>
          <w:lang w:val="uk-UA"/>
        </w:rPr>
        <w:t xml:space="preserve"> свою продуктивність</w:t>
      </w:r>
      <w:r w:rsidR="006E2B90">
        <w:rPr>
          <w:lang w:val="uk-UA"/>
        </w:rPr>
        <w:t xml:space="preserve">. </w:t>
      </w:r>
      <w:r w:rsidRPr="008F3FC5">
        <w:rPr>
          <w:lang w:val="uk-UA"/>
        </w:rPr>
        <w:t>Наприклад, у розпізнаванні зображень вони можуть навчатися ідентифікувати зображення</w:t>
      </w:r>
      <w:r w:rsidR="00984CC8">
        <w:rPr>
          <w:lang w:val="uk-UA"/>
        </w:rPr>
        <w:t xml:space="preserve">. </w:t>
      </w:r>
      <w:r w:rsidR="00984CC8" w:rsidRPr="00984CC8">
        <w:rPr>
          <w:lang w:val="uk-UA"/>
        </w:rPr>
        <w:t xml:space="preserve">Класична задача в комп'ютерному зорі, обробці зображень і машинному зорі </w:t>
      </w:r>
      <w:r w:rsidR="00DE0AA5" w:rsidRPr="00DE0AA5">
        <w:rPr>
          <w:lang w:val="ru-RU"/>
        </w:rPr>
        <w:t>–</w:t>
      </w:r>
      <w:r w:rsidR="00984CC8" w:rsidRPr="00984CC8">
        <w:rPr>
          <w:lang w:val="uk-UA"/>
        </w:rPr>
        <w:t xml:space="preserve"> це визначення того, чи містять відеодані деякий характерний об'єкт, особливість чи активність</w:t>
      </w:r>
      <w:r w:rsidR="00B73739" w:rsidRPr="00B73739">
        <w:rPr>
          <w:lang w:val="ru-RU"/>
        </w:rPr>
        <w:t xml:space="preserve"> [3,</w:t>
      </w:r>
      <w:r w:rsidR="002D7094">
        <w:rPr>
          <w:lang w:val="ru-RU"/>
        </w:rPr>
        <w:t xml:space="preserve"> </w:t>
      </w:r>
      <w:r w:rsidR="00B73739" w:rsidRPr="00B73739">
        <w:rPr>
          <w:lang w:val="ru-RU"/>
        </w:rPr>
        <w:t>4]</w:t>
      </w:r>
      <w:r w:rsidR="00984CC8" w:rsidRPr="00984CC8">
        <w:rPr>
          <w:lang w:val="uk-UA"/>
        </w:rPr>
        <w:t>.</w:t>
      </w:r>
      <w:r w:rsidR="00984CC8">
        <w:rPr>
          <w:lang w:val="uk-UA"/>
        </w:rPr>
        <w:t xml:space="preserve"> Цю технологію можна використовувати в режимі </w:t>
      </w:r>
      <w:r w:rsidR="00984CC8">
        <w:t>on</w:t>
      </w:r>
      <w:r w:rsidR="00984CC8" w:rsidRPr="00FF1853">
        <w:rPr>
          <w:lang w:val="uk-UA"/>
        </w:rPr>
        <w:t>-</w:t>
      </w:r>
      <w:r w:rsidR="00984CC8">
        <w:t>line</w:t>
      </w:r>
      <w:r w:rsidR="00984CC8">
        <w:rPr>
          <w:lang w:val="uk-UA"/>
        </w:rPr>
        <w:t xml:space="preserve"> </w:t>
      </w:r>
      <w:r w:rsidR="00DE0AA5" w:rsidRPr="00DE0AA5">
        <w:rPr>
          <w:lang w:val="uk-UA"/>
        </w:rPr>
        <w:t>–</w:t>
      </w:r>
      <w:r w:rsidR="00FF1853">
        <w:rPr>
          <w:lang w:val="uk-UA"/>
        </w:rPr>
        <w:t xml:space="preserve"> це дозволяє розпізнати об’єкт, і</w:t>
      </w:r>
      <w:r w:rsidR="00984CC8">
        <w:rPr>
          <w:lang w:val="uk-UA"/>
        </w:rPr>
        <w:t xml:space="preserve">дентифікувати людей, зі зброєю вони чи ні, </w:t>
      </w:r>
      <w:r w:rsidR="00B2686A">
        <w:rPr>
          <w:lang w:val="uk-UA"/>
        </w:rPr>
        <w:t>тобто отримувати оперативну інформацію з поля бою.</w:t>
      </w:r>
    </w:p>
    <w:p w:rsidR="00F66B95" w:rsidRDefault="00F66B95" w:rsidP="00430D0A">
      <w:pPr>
        <w:jc w:val="both"/>
        <w:rPr>
          <w:lang w:val="uk-UA"/>
        </w:rPr>
      </w:pPr>
    </w:p>
    <w:p w:rsidR="00F66B95" w:rsidRDefault="00F66B95" w:rsidP="00F66B95">
      <w:pPr>
        <w:pStyle w:val="1"/>
        <w:keepNext w:val="0"/>
        <w:keepLines w:val="0"/>
        <w:numPr>
          <w:ilvl w:val="0"/>
          <w:numId w:val="2"/>
        </w:numPr>
        <w:tabs>
          <w:tab w:val="clear" w:pos="216"/>
          <w:tab w:val="clear" w:pos="576"/>
        </w:tabs>
        <w:spacing w:before="0" w:after="160" w:line="259" w:lineRule="auto"/>
        <w:ind w:left="360" w:hanging="360"/>
        <w:contextualSpacing/>
        <w:rPr>
          <w:lang w:val="uk-UA"/>
        </w:rPr>
      </w:pPr>
      <w:r w:rsidRPr="0039677B">
        <w:rPr>
          <w:lang w:val="uk-UA"/>
        </w:rPr>
        <w:t>Висновки</w:t>
      </w:r>
    </w:p>
    <w:p w:rsidR="00804475" w:rsidRPr="00804475" w:rsidRDefault="00DE0AA5" w:rsidP="006E069E">
      <w:pPr>
        <w:pStyle w:val="Affiliation"/>
        <w:ind w:firstLine="284"/>
        <w:jc w:val="both"/>
        <w:rPr>
          <w:lang w:val="uk-UA"/>
        </w:rPr>
      </w:pPr>
      <w:r>
        <w:rPr>
          <w:lang w:val="uk-UA"/>
        </w:rPr>
        <w:t>У</w:t>
      </w:r>
      <w:r w:rsidR="00F66B95" w:rsidRPr="00495976">
        <w:rPr>
          <w:lang w:val="uk-UA"/>
        </w:rPr>
        <w:t xml:space="preserve"> роботі проаналізовано деякі проблеми</w:t>
      </w:r>
      <w:r w:rsidR="00804475" w:rsidRPr="00804475">
        <w:rPr>
          <w:b/>
          <w:lang w:val="uk-UA"/>
        </w:rPr>
        <w:t xml:space="preserve"> </w:t>
      </w:r>
      <w:r w:rsidR="00804475" w:rsidRPr="00804475">
        <w:rPr>
          <w:lang w:val="uk-UA"/>
        </w:rPr>
        <w:t xml:space="preserve">застосування штучної нейронної мережі для наземної системи управління та обробки інформації з БПЛА в зоні дії </w:t>
      </w:r>
      <w:r w:rsidR="00804475">
        <w:rPr>
          <w:lang w:val="uk-UA"/>
        </w:rPr>
        <w:t>ООС</w:t>
      </w:r>
      <w:r w:rsidR="00804475" w:rsidRPr="00804475">
        <w:rPr>
          <w:lang w:val="uk-UA"/>
        </w:rPr>
        <w:t>, зокрема обробка та аналіз поточної відеоінформації з прив’язкою до цифрових карт місцевості</w:t>
      </w:r>
      <w:r w:rsidR="00804475">
        <w:rPr>
          <w:lang w:val="uk-UA"/>
        </w:rPr>
        <w:t xml:space="preserve"> поля бою</w:t>
      </w:r>
      <w:r w:rsidR="00804475" w:rsidRPr="00804475">
        <w:rPr>
          <w:lang w:val="uk-UA"/>
        </w:rPr>
        <w:t>.</w:t>
      </w:r>
    </w:p>
    <w:p w:rsidR="00F66B95" w:rsidRDefault="00F66B95" w:rsidP="00F66B95">
      <w:pPr>
        <w:jc w:val="both"/>
        <w:rPr>
          <w:lang w:val="uk-UA"/>
        </w:rPr>
      </w:pPr>
      <w:r w:rsidRPr="00495976">
        <w:rPr>
          <w:lang w:val="uk-UA"/>
        </w:rPr>
        <w:t xml:space="preserve"> </w:t>
      </w:r>
    </w:p>
    <w:p w:rsidR="00F66B95" w:rsidRDefault="00F66B95" w:rsidP="00F66B95">
      <w:pPr>
        <w:jc w:val="both"/>
        <w:rPr>
          <w:lang w:val="uk-UA"/>
        </w:rPr>
      </w:pPr>
    </w:p>
    <w:p w:rsidR="00F66B95" w:rsidRDefault="00F66B95" w:rsidP="00F66B95">
      <w:pPr>
        <w:rPr>
          <w:lang w:val="uk-UA"/>
        </w:rPr>
      </w:pPr>
      <w:r>
        <w:rPr>
          <w:lang w:val="uk-UA"/>
        </w:rPr>
        <w:t>Список використаних джерел:</w:t>
      </w:r>
    </w:p>
    <w:p w:rsidR="00F66B95" w:rsidRDefault="00F66B95" w:rsidP="00F66B95">
      <w:pPr>
        <w:rPr>
          <w:lang w:val="uk-UA"/>
        </w:rPr>
      </w:pPr>
    </w:p>
    <w:p w:rsidR="00F66B95" w:rsidRPr="00C70E5C" w:rsidRDefault="00F66B95" w:rsidP="006E069E">
      <w:pPr>
        <w:pStyle w:val="a6"/>
        <w:numPr>
          <w:ilvl w:val="0"/>
          <w:numId w:val="6"/>
        </w:numPr>
        <w:tabs>
          <w:tab w:val="left" w:pos="0"/>
        </w:tabs>
        <w:jc w:val="both"/>
        <w:rPr>
          <w:sz w:val="16"/>
          <w:szCs w:val="16"/>
        </w:rPr>
      </w:pPr>
      <w:r w:rsidRPr="00C70E5C">
        <w:rPr>
          <w:sz w:val="16"/>
          <w:szCs w:val="16"/>
        </w:rPr>
        <w:t>Досвід АТО (ООС). Електронна версія журналу «Підготовка військ». 2018.</w:t>
      </w:r>
    </w:p>
    <w:p w:rsidR="00F66B95" w:rsidRPr="00307657" w:rsidRDefault="00F66B95" w:rsidP="006E069E">
      <w:pPr>
        <w:pStyle w:val="a6"/>
        <w:numPr>
          <w:ilvl w:val="0"/>
          <w:numId w:val="6"/>
        </w:numPr>
        <w:tabs>
          <w:tab w:val="left" w:pos="0"/>
        </w:tabs>
        <w:rPr>
          <w:sz w:val="16"/>
          <w:szCs w:val="16"/>
        </w:rPr>
      </w:pPr>
      <w:r w:rsidRPr="00307657">
        <w:rPr>
          <w:sz w:val="16"/>
          <w:szCs w:val="16"/>
        </w:rPr>
        <w:t xml:space="preserve">Сергій </w:t>
      </w:r>
      <w:proofErr w:type="spellStart"/>
      <w:r w:rsidRPr="00307657">
        <w:rPr>
          <w:sz w:val="16"/>
          <w:szCs w:val="16"/>
        </w:rPr>
        <w:t>Мосов</w:t>
      </w:r>
      <w:proofErr w:type="spellEnd"/>
      <w:r w:rsidR="006E069E">
        <w:rPr>
          <w:sz w:val="16"/>
          <w:szCs w:val="16"/>
        </w:rPr>
        <w:t>.</w:t>
      </w:r>
      <w:r w:rsidR="006E069E" w:rsidRPr="006E069E">
        <w:rPr>
          <w:sz w:val="16"/>
          <w:szCs w:val="16"/>
        </w:rPr>
        <w:t xml:space="preserve"> «</w:t>
      </w:r>
      <w:r w:rsidR="006E069E" w:rsidRPr="00307657">
        <w:rPr>
          <w:sz w:val="16"/>
          <w:szCs w:val="16"/>
        </w:rPr>
        <w:t>Аерокосмічна</w:t>
      </w:r>
      <w:r w:rsidRPr="00307657">
        <w:rPr>
          <w:sz w:val="16"/>
          <w:szCs w:val="16"/>
        </w:rPr>
        <w:t xml:space="preserve"> розвідка в сучасних військових конфліктах</w:t>
      </w:r>
      <w:r w:rsidR="006E069E" w:rsidRPr="006E069E">
        <w:rPr>
          <w:sz w:val="16"/>
          <w:szCs w:val="16"/>
        </w:rPr>
        <w:t>»</w:t>
      </w:r>
      <w:r w:rsidRPr="00307657">
        <w:rPr>
          <w:sz w:val="16"/>
          <w:szCs w:val="16"/>
        </w:rPr>
        <w:t>. – Київ</w:t>
      </w:r>
      <w:r w:rsidR="006E069E" w:rsidRPr="006E069E">
        <w:rPr>
          <w:sz w:val="16"/>
          <w:szCs w:val="16"/>
        </w:rPr>
        <w:t>,</w:t>
      </w:r>
      <w:r w:rsidRPr="00307657">
        <w:rPr>
          <w:sz w:val="16"/>
          <w:szCs w:val="16"/>
        </w:rPr>
        <w:t xml:space="preserve"> 2005</w:t>
      </w:r>
    </w:p>
    <w:p w:rsidR="00307657" w:rsidRPr="00307657" w:rsidRDefault="00307657" w:rsidP="006E069E">
      <w:pPr>
        <w:pStyle w:val="a6"/>
        <w:numPr>
          <w:ilvl w:val="0"/>
          <w:numId w:val="6"/>
        </w:numPr>
        <w:tabs>
          <w:tab w:val="left" w:pos="0"/>
        </w:tabs>
        <w:jc w:val="both"/>
        <w:rPr>
          <w:sz w:val="16"/>
          <w:szCs w:val="16"/>
        </w:rPr>
      </w:pPr>
      <w:r w:rsidRPr="00307657">
        <w:rPr>
          <w:sz w:val="16"/>
          <w:szCs w:val="16"/>
        </w:rPr>
        <w:t xml:space="preserve">Л. </w:t>
      </w:r>
      <w:proofErr w:type="spellStart"/>
      <w:r w:rsidRPr="00307657">
        <w:rPr>
          <w:sz w:val="16"/>
          <w:szCs w:val="16"/>
        </w:rPr>
        <w:t>Шапиро</w:t>
      </w:r>
      <w:proofErr w:type="spellEnd"/>
      <w:r w:rsidRPr="00307657">
        <w:rPr>
          <w:sz w:val="16"/>
          <w:szCs w:val="16"/>
        </w:rPr>
        <w:t>,</w:t>
      </w:r>
      <w:r w:rsidR="006E069E" w:rsidRPr="006E069E">
        <w:rPr>
          <w:sz w:val="16"/>
          <w:szCs w:val="16"/>
        </w:rPr>
        <w:t xml:space="preserve"> </w:t>
      </w:r>
      <w:r w:rsidR="006E069E">
        <w:rPr>
          <w:sz w:val="16"/>
          <w:szCs w:val="16"/>
        </w:rPr>
        <w:t xml:space="preserve">Дж. </w:t>
      </w:r>
      <w:proofErr w:type="spellStart"/>
      <w:r w:rsidR="006E069E">
        <w:rPr>
          <w:sz w:val="16"/>
          <w:szCs w:val="16"/>
        </w:rPr>
        <w:t>Стокман</w:t>
      </w:r>
      <w:proofErr w:type="spellEnd"/>
      <w:r w:rsidR="006E069E">
        <w:rPr>
          <w:sz w:val="16"/>
          <w:szCs w:val="16"/>
        </w:rPr>
        <w:t>. Комп’ютерний</w:t>
      </w:r>
      <w:r>
        <w:rPr>
          <w:sz w:val="16"/>
          <w:szCs w:val="16"/>
        </w:rPr>
        <w:t xml:space="preserve"> зір </w:t>
      </w:r>
      <w:bookmarkStart w:id="0" w:name="_GoBack"/>
      <w:bookmarkEnd w:id="0"/>
      <w:r w:rsidR="006E069E" w:rsidRPr="00307657">
        <w:rPr>
          <w:sz w:val="16"/>
          <w:szCs w:val="16"/>
        </w:rPr>
        <w:t>–</w:t>
      </w:r>
      <w:r w:rsidR="006E069E">
        <w:rPr>
          <w:sz w:val="16"/>
          <w:szCs w:val="16"/>
        </w:rPr>
        <w:t xml:space="preserve"> М.</w:t>
      </w:r>
      <w:r w:rsidRPr="00307657">
        <w:rPr>
          <w:sz w:val="16"/>
          <w:szCs w:val="16"/>
        </w:rPr>
        <w:t xml:space="preserve">: Біном. Лабораторія знання, 2006. </w:t>
      </w:r>
      <w:r w:rsidR="006E069E" w:rsidRPr="00307657">
        <w:rPr>
          <w:sz w:val="16"/>
          <w:szCs w:val="16"/>
        </w:rPr>
        <w:t>–</w:t>
      </w:r>
      <w:r w:rsidRPr="00307657">
        <w:rPr>
          <w:sz w:val="16"/>
          <w:szCs w:val="16"/>
        </w:rPr>
        <w:t xml:space="preserve"> 752 с.</w:t>
      </w:r>
    </w:p>
    <w:p w:rsidR="000B5670" w:rsidRPr="00307657" w:rsidRDefault="00307657" w:rsidP="006E069E">
      <w:pPr>
        <w:pStyle w:val="a6"/>
        <w:numPr>
          <w:ilvl w:val="0"/>
          <w:numId w:val="6"/>
        </w:numPr>
        <w:tabs>
          <w:tab w:val="left" w:pos="0"/>
        </w:tabs>
        <w:jc w:val="both"/>
        <w:rPr>
          <w:sz w:val="16"/>
          <w:szCs w:val="16"/>
        </w:rPr>
      </w:pPr>
      <w:proofErr w:type="spellStart"/>
      <w:r w:rsidRPr="00307657">
        <w:rPr>
          <w:sz w:val="16"/>
          <w:szCs w:val="16"/>
        </w:rPr>
        <w:t>Дэвид</w:t>
      </w:r>
      <w:proofErr w:type="spellEnd"/>
      <w:r w:rsidR="006E069E">
        <w:rPr>
          <w:sz w:val="16"/>
          <w:szCs w:val="16"/>
        </w:rPr>
        <w:t xml:space="preserve"> </w:t>
      </w:r>
      <w:proofErr w:type="spellStart"/>
      <w:r w:rsidRPr="00307657">
        <w:rPr>
          <w:sz w:val="16"/>
          <w:szCs w:val="16"/>
        </w:rPr>
        <w:t>Форсайт</w:t>
      </w:r>
      <w:proofErr w:type="spellEnd"/>
      <w:r w:rsidRPr="00307657">
        <w:rPr>
          <w:sz w:val="16"/>
          <w:szCs w:val="16"/>
        </w:rPr>
        <w:t xml:space="preserve">, Жан </w:t>
      </w:r>
      <w:proofErr w:type="spellStart"/>
      <w:r w:rsidRPr="00307657">
        <w:rPr>
          <w:sz w:val="16"/>
          <w:szCs w:val="16"/>
        </w:rPr>
        <w:t>Понс</w:t>
      </w:r>
      <w:proofErr w:type="spellEnd"/>
      <w:r w:rsidRPr="00307657">
        <w:rPr>
          <w:sz w:val="16"/>
          <w:szCs w:val="16"/>
        </w:rPr>
        <w:t xml:space="preserve">. </w:t>
      </w:r>
      <w:r w:rsidR="006E069E" w:rsidRPr="00307657">
        <w:rPr>
          <w:sz w:val="16"/>
          <w:szCs w:val="16"/>
        </w:rPr>
        <w:t>Комп’ютерний</w:t>
      </w:r>
      <w:r w:rsidR="006E069E">
        <w:rPr>
          <w:sz w:val="16"/>
          <w:szCs w:val="16"/>
        </w:rPr>
        <w:t xml:space="preserve"> </w:t>
      </w:r>
      <w:r w:rsidRPr="00307657">
        <w:rPr>
          <w:sz w:val="16"/>
          <w:szCs w:val="16"/>
        </w:rPr>
        <w:t xml:space="preserve">зір. Сучасний підхід : «Вільямс», 2004. </w:t>
      </w:r>
      <w:r w:rsidR="006E069E" w:rsidRPr="00307657">
        <w:rPr>
          <w:sz w:val="16"/>
          <w:szCs w:val="16"/>
        </w:rPr>
        <w:t>–</w:t>
      </w:r>
      <w:r w:rsidRPr="00307657">
        <w:rPr>
          <w:sz w:val="16"/>
          <w:szCs w:val="16"/>
        </w:rPr>
        <w:t xml:space="preserve"> 928 с.</w:t>
      </w:r>
    </w:p>
    <w:sectPr w:rsidR="000B5670" w:rsidRPr="00307657" w:rsidSect="001359FA">
      <w:type w:val="continuous"/>
      <w:pgSz w:w="11906" w:h="16838"/>
      <w:pgMar w:top="1134" w:right="851" w:bottom="1134" w:left="113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5097A"/>
    <w:multiLevelType w:val="hybridMultilevel"/>
    <w:tmpl w:val="9DE04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B3E15"/>
    <w:multiLevelType w:val="hybridMultilevel"/>
    <w:tmpl w:val="B2D8BE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89603E"/>
    <w:multiLevelType w:val="multilevel"/>
    <w:tmpl w:val="DA768FCA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left="0"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lang w:val="ru-RU"/>
        <w:specVanish w:val="0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left="0"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 w:firstLine="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</w:rPr>
    </w:lvl>
  </w:abstractNum>
  <w:abstractNum w:abstractNumId="3">
    <w:nsid w:val="77E97D78"/>
    <w:multiLevelType w:val="hybridMultilevel"/>
    <w:tmpl w:val="309C2E0E"/>
    <w:lvl w:ilvl="0" w:tplc="521A0850">
      <w:start w:val="1"/>
      <w:numFmt w:val="decimal"/>
      <w:lvlText w:val="%1."/>
      <w:lvlJc w:val="left"/>
      <w:pPr>
        <w:ind w:left="928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803CC"/>
    <w:rsid w:val="00016784"/>
    <w:rsid w:val="00045D6D"/>
    <w:rsid w:val="000863E7"/>
    <w:rsid w:val="000B5670"/>
    <w:rsid w:val="000E4A02"/>
    <w:rsid w:val="001004C5"/>
    <w:rsid w:val="00114285"/>
    <w:rsid w:val="001167C2"/>
    <w:rsid w:val="001359FA"/>
    <w:rsid w:val="00143DD9"/>
    <w:rsid w:val="001444B6"/>
    <w:rsid w:val="00156577"/>
    <w:rsid w:val="00263A12"/>
    <w:rsid w:val="00274B59"/>
    <w:rsid w:val="00277EC8"/>
    <w:rsid w:val="002D7094"/>
    <w:rsid w:val="00307657"/>
    <w:rsid w:val="00371575"/>
    <w:rsid w:val="003A4140"/>
    <w:rsid w:val="003F6BDE"/>
    <w:rsid w:val="004119FA"/>
    <w:rsid w:val="00430D0A"/>
    <w:rsid w:val="00430EB3"/>
    <w:rsid w:val="0043264F"/>
    <w:rsid w:val="004D0851"/>
    <w:rsid w:val="004D56E5"/>
    <w:rsid w:val="00506421"/>
    <w:rsid w:val="00573957"/>
    <w:rsid w:val="00586742"/>
    <w:rsid w:val="005B57F6"/>
    <w:rsid w:val="005E5C61"/>
    <w:rsid w:val="005F6B0E"/>
    <w:rsid w:val="00656683"/>
    <w:rsid w:val="0066783A"/>
    <w:rsid w:val="006A7F72"/>
    <w:rsid w:val="006B3924"/>
    <w:rsid w:val="006E069E"/>
    <w:rsid w:val="006E2B90"/>
    <w:rsid w:val="00711F55"/>
    <w:rsid w:val="00764E04"/>
    <w:rsid w:val="007803CC"/>
    <w:rsid w:val="00804475"/>
    <w:rsid w:val="00823BAC"/>
    <w:rsid w:val="0082736C"/>
    <w:rsid w:val="0083274A"/>
    <w:rsid w:val="008F11EA"/>
    <w:rsid w:val="008F3FC5"/>
    <w:rsid w:val="009457B4"/>
    <w:rsid w:val="0096229F"/>
    <w:rsid w:val="00984CC8"/>
    <w:rsid w:val="00987598"/>
    <w:rsid w:val="009D4BC5"/>
    <w:rsid w:val="009E2868"/>
    <w:rsid w:val="009E3C3A"/>
    <w:rsid w:val="00A205A3"/>
    <w:rsid w:val="00A7339A"/>
    <w:rsid w:val="00AB4B51"/>
    <w:rsid w:val="00AC3E53"/>
    <w:rsid w:val="00AD00F0"/>
    <w:rsid w:val="00B2686A"/>
    <w:rsid w:val="00B31CB4"/>
    <w:rsid w:val="00B73739"/>
    <w:rsid w:val="00BB1978"/>
    <w:rsid w:val="00BB6EB6"/>
    <w:rsid w:val="00C41871"/>
    <w:rsid w:val="00C47895"/>
    <w:rsid w:val="00D07031"/>
    <w:rsid w:val="00D326F5"/>
    <w:rsid w:val="00DE0AA5"/>
    <w:rsid w:val="00E85B8F"/>
    <w:rsid w:val="00EE3984"/>
    <w:rsid w:val="00EE3FEB"/>
    <w:rsid w:val="00EF0095"/>
    <w:rsid w:val="00F23B75"/>
    <w:rsid w:val="00F66B95"/>
    <w:rsid w:val="00FA2A9D"/>
    <w:rsid w:val="00FB2D98"/>
    <w:rsid w:val="00FF1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D0A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573957"/>
    <w:pPr>
      <w:keepNext/>
      <w:keepLines/>
      <w:numPr>
        <w:numId w:val="1"/>
      </w:numPr>
      <w:tabs>
        <w:tab w:val="left" w:pos="216"/>
      </w:tabs>
      <w:spacing w:before="160" w:after="80"/>
      <w:outlineLvl w:val="0"/>
    </w:pPr>
    <w:rPr>
      <w:smallCaps/>
      <w:noProof/>
    </w:rPr>
  </w:style>
  <w:style w:type="paragraph" w:styleId="2">
    <w:name w:val="heading 2"/>
    <w:basedOn w:val="a"/>
    <w:next w:val="a"/>
    <w:link w:val="20"/>
    <w:uiPriority w:val="99"/>
    <w:unhideWhenUsed/>
    <w:qFormat/>
    <w:rsid w:val="00573957"/>
    <w:pPr>
      <w:keepNext/>
      <w:keepLines/>
      <w:numPr>
        <w:ilvl w:val="1"/>
        <w:numId w:val="1"/>
      </w:numPr>
      <w:tabs>
        <w:tab w:val="num" w:pos="288"/>
      </w:tabs>
      <w:spacing w:before="120" w:after="60"/>
      <w:jc w:val="left"/>
      <w:outlineLvl w:val="1"/>
    </w:pPr>
    <w:rPr>
      <w:rFonts w:eastAsia="MS Mincho"/>
      <w:i/>
      <w:iCs/>
      <w:noProof/>
    </w:rPr>
  </w:style>
  <w:style w:type="paragraph" w:styleId="3">
    <w:name w:val="heading 3"/>
    <w:basedOn w:val="a"/>
    <w:next w:val="a"/>
    <w:link w:val="30"/>
    <w:uiPriority w:val="99"/>
    <w:unhideWhenUsed/>
    <w:qFormat/>
    <w:rsid w:val="00573957"/>
    <w:pPr>
      <w:numPr>
        <w:ilvl w:val="2"/>
        <w:numId w:val="1"/>
      </w:numPr>
      <w:spacing w:line="240" w:lineRule="exact"/>
      <w:ind w:firstLine="288"/>
      <w:jc w:val="both"/>
      <w:outlineLvl w:val="2"/>
    </w:pPr>
    <w:rPr>
      <w:rFonts w:eastAsia="MS Mincho"/>
      <w:i/>
      <w:iCs/>
      <w:noProof/>
    </w:rPr>
  </w:style>
  <w:style w:type="paragraph" w:styleId="4">
    <w:name w:val="heading 4"/>
    <w:basedOn w:val="a"/>
    <w:next w:val="a"/>
    <w:link w:val="40"/>
    <w:uiPriority w:val="99"/>
    <w:unhideWhenUsed/>
    <w:qFormat/>
    <w:rsid w:val="00573957"/>
    <w:pPr>
      <w:numPr>
        <w:ilvl w:val="3"/>
        <w:numId w:val="1"/>
      </w:numPr>
      <w:tabs>
        <w:tab w:val="left" w:pos="821"/>
      </w:tabs>
      <w:spacing w:before="40" w:after="40"/>
      <w:ind w:firstLine="504"/>
      <w:jc w:val="both"/>
      <w:outlineLvl w:val="3"/>
    </w:pPr>
    <w:rPr>
      <w:rFonts w:eastAsia="MS Mincho"/>
      <w:i/>
      <w:iCs/>
      <w:noProof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B9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ffiliation">
    <w:name w:val="Affiliation"/>
    <w:uiPriority w:val="99"/>
    <w:rsid w:val="00430D0A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3">
    <w:name w:val="Hyperlink"/>
    <w:basedOn w:val="a0"/>
    <w:uiPriority w:val="99"/>
    <w:unhideWhenUsed/>
    <w:rsid w:val="00430D0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73957"/>
    <w:rPr>
      <w:rFonts w:ascii="Times New Roman" w:eastAsia="Times New Roman" w:hAnsi="Times New Roman" w:cs="Times New Roman"/>
      <w:smallCaps/>
      <w:noProof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573957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573957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573957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paragraph" w:styleId="a4">
    <w:name w:val="Body Text"/>
    <w:basedOn w:val="a"/>
    <w:link w:val="a5"/>
    <w:uiPriority w:val="99"/>
    <w:semiHidden/>
    <w:unhideWhenUsed/>
    <w:rsid w:val="00573957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spacing w:val="-1"/>
    </w:rPr>
  </w:style>
  <w:style w:type="character" w:customStyle="1" w:styleId="a5">
    <w:name w:val="Основной текст Знак"/>
    <w:basedOn w:val="a0"/>
    <w:link w:val="a4"/>
    <w:uiPriority w:val="99"/>
    <w:semiHidden/>
    <w:rsid w:val="00573957"/>
    <w:rPr>
      <w:rFonts w:ascii="Times New Roman" w:eastAsia="MS Mincho" w:hAnsi="Times New Roman" w:cs="Times New Roman"/>
      <w:spacing w:val="-1"/>
      <w:sz w:val="20"/>
      <w:szCs w:val="20"/>
      <w:lang w:val="en-US"/>
    </w:rPr>
  </w:style>
  <w:style w:type="paragraph" w:styleId="a6">
    <w:name w:val="List Paragraph"/>
    <w:basedOn w:val="a"/>
    <w:uiPriority w:val="99"/>
    <w:qFormat/>
    <w:rsid w:val="00573957"/>
    <w:pPr>
      <w:ind w:left="720"/>
      <w:contextualSpacing/>
      <w:jc w:val="left"/>
    </w:pPr>
    <w:rPr>
      <w:lang w:val="uk-UA" w:eastAsia="ru-RU"/>
    </w:rPr>
  </w:style>
  <w:style w:type="paragraph" w:styleId="a7">
    <w:name w:val="Normal (Web)"/>
    <w:basedOn w:val="a"/>
    <w:uiPriority w:val="99"/>
    <w:semiHidden/>
    <w:unhideWhenUsed/>
    <w:rsid w:val="006A7F72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66B95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ykukha9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48</cp:revision>
  <dcterms:created xsi:type="dcterms:W3CDTF">2019-03-25T09:15:00Z</dcterms:created>
  <dcterms:modified xsi:type="dcterms:W3CDTF">2019-03-27T10:19:00Z</dcterms:modified>
</cp:coreProperties>
</file>