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F7" w:rsidRPr="00201CCC" w:rsidRDefault="00644539" w:rsidP="00C640F7">
      <w:pPr>
        <w:spacing w:after="160" w:line="259" w:lineRule="auto"/>
        <w:rPr>
          <w:rFonts w:eastAsia="Calibri"/>
          <w:bCs/>
          <w:sz w:val="48"/>
          <w:szCs w:val="48"/>
          <w:lang w:val="uk-UA"/>
        </w:rPr>
      </w:pPr>
      <w:r w:rsidRPr="00201CCC">
        <w:rPr>
          <w:rFonts w:eastAsia="Calibri"/>
          <w:bCs/>
          <w:sz w:val="48"/>
          <w:szCs w:val="48"/>
          <w:lang w:val="uk-UA"/>
        </w:rPr>
        <w:t>Будівництво військових</w:t>
      </w:r>
      <w:r w:rsidR="0097424D" w:rsidRPr="00201CCC">
        <w:rPr>
          <w:rFonts w:eastAsia="Calibri"/>
          <w:bCs/>
          <w:sz w:val="48"/>
          <w:szCs w:val="48"/>
          <w:lang w:val="uk-UA"/>
        </w:rPr>
        <w:t xml:space="preserve"> будівель та</w:t>
      </w:r>
      <w:r w:rsidRPr="00201CCC">
        <w:rPr>
          <w:rFonts w:eastAsia="Calibri"/>
          <w:bCs/>
          <w:sz w:val="48"/>
          <w:szCs w:val="48"/>
          <w:lang w:val="uk-UA"/>
        </w:rPr>
        <w:t xml:space="preserve"> споруд із використанням </w:t>
      </w:r>
      <w:r w:rsidR="0097424D" w:rsidRPr="00201CCC">
        <w:rPr>
          <w:rFonts w:eastAsia="Calibri"/>
          <w:bCs/>
          <w:sz w:val="48"/>
          <w:szCs w:val="48"/>
          <w:lang w:val="uk-UA"/>
        </w:rPr>
        <w:t>вентильованих повітряних прошарків</w:t>
      </w:r>
    </w:p>
    <w:p w:rsidR="00C640F7" w:rsidRPr="007C11A0" w:rsidRDefault="00C17E06" w:rsidP="00C640F7">
      <w:pPr>
        <w:spacing w:line="259" w:lineRule="auto"/>
        <w:rPr>
          <w:rFonts w:eastAsia="MS Mincho"/>
          <w:sz w:val="22"/>
          <w:szCs w:val="22"/>
          <w:lang w:val="uk-UA"/>
        </w:rPr>
      </w:pPr>
      <w:r w:rsidRPr="007C11A0">
        <w:rPr>
          <w:rFonts w:eastAsia="MS Mincho"/>
          <w:sz w:val="22"/>
          <w:szCs w:val="22"/>
          <w:lang w:val="uk-UA"/>
        </w:rPr>
        <w:t>Сачук Д.П</w:t>
      </w:r>
      <w:r w:rsidR="00C640F7" w:rsidRPr="007C11A0">
        <w:rPr>
          <w:rFonts w:eastAsia="MS Mincho"/>
          <w:sz w:val="22"/>
          <w:szCs w:val="22"/>
          <w:lang w:val="uk-UA"/>
        </w:rPr>
        <w:t>.</w:t>
      </w:r>
    </w:p>
    <w:p w:rsidR="00C640F7" w:rsidRPr="007C11A0" w:rsidRDefault="00C17E06" w:rsidP="00C640F7">
      <w:pPr>
        <w:spacing w:line="259" w:lineRule="auto"/>
        <w:rPr>
          <w:rFonts w:eastAsia="MS Mincho"/>
          <w:sz w:val="22"/>
          <w:szCs w:val="22"/>
          <w:lang w:val="uk-UA"/>
        </w:rPr>
      </w:pPr>
      <w:r w:rsidRPr="007C11A0">
        <w:rPr>
          <w:rFonts w:eastAsia="MS Mincho"/>
          <w:sz w:val="22"/>
          <w:szCs w:val="22"/>
          <w:lang w:val="uk-UA"/>
        </w:rPr>
        <w:t>Бурдейний</w:t>
      </w:r>
      <w:r w:rsidR="00C640F7" w:rsidRPr="007C11A0">
        <w:rPr>
          <w:rFonts w:eastAsia="MS Mincho"/>
          <w:sz w:val="22"/>
          <w:szCs w:val="22"/>
          <w:lang w:val="uk-UA"/>
        </w:rPr>
        <w:t xml:space="preserve"> </w:t>
      </w:r>
      <w:r w:rsidRPr="007C11A0">
        <w:rPr>
          <w:rFonts w:eastAsia="MS Mincho"/>
          <w:sz w:val="22"/>
          <w:szCs w:val="22"/>
          <w:lang w:val="uk-UA"/>
        </w:rPr>
        <w:t>О</w:t>
      </w:r>
      <w:r w:rsidR="00C640F7" w:rsidRPr="007C11A0">
        <w:rPr>
          <w:rFonts w:eastAsia="MS Mincho"/>
          <w:sz w:val="22"/>
          <w:szCs w:val="22"/>
          <w:lang w:val="uk-UA"/>
        </w:rPr>
        <w:t>.В.</w:t>
      </w:r>
    </w:p>
    <w:p w:rsidR="00C640F7" w:rsidRPr="00201CCC" w:rsidRDefault="00C640F7" w:rsidP="00C640F7">
      <w:pPr>
        <w:spacing w:line="259" w:lineRule="auto"/>
        <w:rPr>
          <w:rFonts w:eastAsia="Calibri"/>
          <w:lang w:val="uk-UA"/>
        </w:rPr>
      </w:pPr>
      <w:r w:rsidRPr="00201CCC">
        <w:rPr>
          <w:rFonts w:eastAsia="Calibri"/>
          <w:lang w:val="uk-UA"/>
        </w:rPr>
        <w:t xml:space="preserve">науковий керівник: </w:t>
      </w:r>
      <w:r w:rsidR="00C17E06" w:rsidRPr="00201CCC">
        <w:rPr>
          <w:rFonts w:eastAsia="Calibri"/>
          <w:lang w:val="uk-UA"/>
        </w:rPr>
        <w:t>Фомуляєв А</w:t>
      </w:r>
      <w:r w:rsidRPr="00201CCC">
        <w:rPr>
          <w:rFonts w:eastAsia="Calibri"/>
          <w:lang w:val="uk-UA"/>
        </w:rPr>
        <w:t>.</w:t>
      </w:r>
      <w:r w:rsidR="00C17E06" w:rsidRPr="00201CCC">
        <w:rPr>
          <w:rFonts w:eastAsia="Calibri"/>
          <w:lang w:val="uk-UA"/>
        </w:rPr>
        <w:t>В</w:t>
      </w:r>
      <w:r w:rsidRPr="00201CCC">
        <w:rPr>
          <w:rFonts w:eastAsia="Calibri"/>
          <w:lang w:val="uk-UA"/>
        </w:rPr>
        <w:t>.</w:t>
      </w:r>
    </w:p>
    <w:p w:rsidR="00C640F7" w:rsidRPr="00201CCC" w:rsidRDefault="0071044A" w:rsidP="00C640F7">
      <w:pPr>
        <w:spacing w:line="259" w:lineRule="auto"/>
        <w:rPr>
          <w:rFonts w:eastAsia="Calibri"/>
          <w:lang w:val="uk-UA"/>
        </w:rPr>
      </w:pPr>
      <w:r>
        <w:rPr>
          <w:rFonts w:eastAsia="Calibri"/>
          <w:lang w:val="uk-UA"/>
        </w:rPr>
        <w:t>кафедра військової п</w:t>
      </w:r>
      <w:r w:rsidR="00C640F7" w:rsidRPr="00201CCC">
        <w:rPr>
          <w:rFonts w:eastAsia="Calibri"/>
          <w:lang w:val="uk-UA"/>
        </w:rPr>
        <w:t xml:space="preserve">ідготовки </w:t>
      </w:r>
    </w:p>
    <w:p w:rsidR="00C640F7" w:rsidRPr="00201CCC" w:rsidRDefault="0071044A" w:rsidP="00C640F7">
      <w:pPr>
        <w:spacing w:line="259" w:lineRule="auto"/>
        <w:rPr>
          <w:rFonts w:eastAsia="Calibri"/>
          <w:lang w:val="uk-UA"/>
        </w:rPr>
      </w:pPr>
      <w:r>
        <w:rPr>
          <w:rFonts w:eastAsia="Calibri"/>
          <w:lang w:val="uk-UA"/>
        </w:rPr>
        <w:t>Національний авіаційний  у</w:t>
      </w:r>
      <w:r w:rsidR="00C640F7" w:rsidRPr="00201CCC">
        <w:rPr>
          <w:rFonts w:eastAsia="Calibri"/>
          <w:lang w:val="uk-UA"/>
        </w:rPr>
        <w:t xml:space="preserve">ніверситет </w:t>
      </w:r>
    </w:p>
    <w:p w:rsidR="00C640F7" w:rsidRPr="00201CCC" w:rsidRDefault="00C640F7" w:rsidP="00C640F7">
      <w:pPr>
        <w:spacing w:line="259" w:lineRule="auto"/>
        <w:rPr>
          <w:rFonts w:eastAsia="Calibri"/>
          <w:lang w:val="uk-UA"/>
        </w:rPr>
      </w:pPr>
      <w:r w:rsidRPr="00201CCC">
        <w:rPr>
          <w:rFonts w:eastAsia="Calibri"/>
          <w:lang w:val="uk-UA"/>
        </w:rPr>
        <w:t>Київ, Україна</w:t>
      </w:r>
    </w:p>
    <w:p w:rsidR="00C17E06" w:rsidRPr="0071044A" w:rsidRDefault="00C17E06" w:rsidP="00C640F7">
      <w:pPr>
        <w:spacing w:line="259" w:lineRule="auto"/>
        <w:rPr>
          <w:rFonts w:eastAsia="Calibri"/>
          <w:lang w:val="uk-UA"/>
        </w:rPr>
      </w:pPr>
      <w:hyperlink r:id="rId8" w:history="1">
        <w:r w:rsidRPr="0071044A">
          <w:rPr>
            <w:rStyle w:val="a5"/>
            <w:rFonts w:eastAsia="Calibri"/>
            <w:color w:val="auto"/>
            <w:u w:val="none"/>
            <w:lang w:val="uk-UA"/>
          </w:rPr>
          <w:t>burdeinyj@gmail.com</w:t>
        </w:r>
      </w:hyperlink>
    </w:p>
    <w:p w:rsidR="00C640F7" w:rsidRPr="0071044A" w:rsidRDefault="00C17E06" w:rsidP="00C640F7">
      <w:pPr>
        <w:spacing w:line="259" w:lineRule="auto"/>
        <w:rPr>
          <w:rFonts w:eastAsia="Calibri"/>
          <w:lang w:val="uk-UA"/>
        </w:rPr>
      </w:pPr>
      <w:hyperlink r:id="rId9" w:history="1">
        <w:r w:rsidRPr="0071044A">
          <w:rPr>
            <w:rStyle w:val="a5"/>
            <w:rFonts w:eastAsia="Calibri"/>
            <w:color w:val="auto"/>
            <w:u w:val="none"/>
            <w:lang w:val="uk-UA"/>
          </w:rPr>
          <w:t>oleksijovych17@gmail.com</w:t>
        </w:r>
      </w:hyperlink>
    </w:p>
    <w:p w:rsidR="00C640F7" w:rsidRPr="00201CCC" w:rsidRDefault="00C640F7" w:rsidP="00C640F7">
      <w:pPr>
        <w:spacing w:line="259" w:lineRule="auto"/>
        <w:rPr>
          <w:rFonts w:eastAsia="Calibri"/>
          <w:lang w:val="uk-UA"/>
        </w:rPr>
      </w:pPr>
    </w:p>
    <w:p w:rsidR="008A55B5" w:rsidRPr="00201CCC" w:rsidRDefault="008A55B5" w:rsidP="003C29CA">
      <w:pPr>
        <w:rPr>
          <w:rFonts w:eastAsia="MS Mincho"/>
          <w:lang w:val="uk-UA"/>
        </w:rPr>
      </w:pPr>
    </w:p>
    <w:p w:rsidR="008A55B5" w:rsidRPr="00201CCC" w:rsidRDefault="008A55B5" w:rsidP="00A167D5">
      <w:pPr>
        <w:jc w:val="both"/>
        <w:rPr>
          <w:rFonts w:eastAsia="MS Mincho"/>
          <w:lang w:val="uk-UA"/>
        </w:rPr>
        <w:sectPr w:rsidR="008A55B5" w:rsidRPr="00201CCC" w:rsidSect="00376865">
          <w:pgSz w:w="11909" w:h="16834" w:code="9"/>
          <w:pgMar w:top="1080" w:right="734" w:bottom="851" w:left="734" w:header="720" w:footer="720" w:gutter="0"/>
          <w:cols w:space="720"/>
          <w:docGrid w:linePitch="360"/>
        </w:sectPr>
      </w:pPr>
    </w:p>
    <w:p w:rsidR="002A7D5D" w:rsidRPr="007C11A0" w:rsidRDefault="00FB507A">
      <w:pPr>
        <w:pStyle w:val="Abstract"/>
        <w:rPr>
          <w:rFonts w:eastAsia="MS Mincho"/>
          <w:lang w:val="uk-UA"/>
        </w:rPr>
      </w:pPr>
      <w:r w:rsidRPr="007C11A0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7C11A0">
        <w:rPr>
          <w:rFonts w:eastAsia="MS Mincho"/>
          <w:lang w:val="uk-UA"/>
        </w:rPr>
        <w:t>—</w:t>
      </w:r>
      <w:r w:rsidRPr="007C11A0">
        <w:rPr>
          <w:rFonts w:eastAsia="MS Mincho"/>
          <w:lang w:val="uk-UA"/>
        </w:rPr>
        <w:t xml:space="preserve"> </w:t>
      </w:r>
      <w:r w:rsidR="002A7D5D" w:rsidRPr="007C11A0">
        <w:rPr>
          <w:rFonts w:eastAsia="MS Mincho"/>
          <w:lang w:val="uk-UA"/>
        </w:rPr>
        <w:t>робота присвячена розгляду</w:t>
      </w:r>
      <w:r w:rsidR="0097424D" w:rsidRPr="007C11A0">
        <w:rPr>
          <w:rFonts w:eastAsia="MS Mincho"/>
          <w:lang w:val="uk-UA"/>
        </w:rPr>
        <w:t xml:space="preserve"> одного із</w:t>
      </w:r>
      <w:r w:rsidR="002A7D5D" w:rsidRPr="007C11A0">
        <w:rPr>
          <w:rFonts w:eastAsia="MS Mincho"/>
          <w:lang w:val="uk-UA"/>
        </w:rPr>
        <w:t xml:space="preserve"> </w:t>
      </w:r>
      <w:r w:rsidR="0097424D" w:rsidRPr="007C11A0">
        <w:rPr>
          <w:rFonts w:eastAsia="MS Mincho"/>
          <w:lang w:val="uk-UA"/>
        </w:rPr>
        <w:t>сучасних методів теплоізоляції</w:t>
      </w:r>
      <w:r w:rsidR="00644539" w:rsidRPr="007C11A0">
        <w:rPr>
          <w:rFonts w:eastAsia="MS Mincho"/>
          <w:lang w:val="uk-UA"/>
        </w:rPr>
        <w:t xml:space="preserve"> військових споруд за рахунок використання </w:t>
      </w:r>
      <w:r w:rsidR="0097424D" w:rsidRPr="007C11A0">
        <w:rPr>
          <w:lang w:val="uk-UA"/>
        </w:rPr>
        <w:t>вентильованих повітряних прошарків</w:t>
      </w:r>
      <w:r w:rsidR="008D2542" w:rsidRPr="007C11A0">
        <w:rPr>
          <w:rFonts w:eastAsia="MS Mincho"/>
          <w:lang w:val="uk-UA"/>
        </w:rPr>
        <w:t>.</w:t>
      </w:r>
      <w:r w:rsidR="002A7D5D" w:rsidRPr="007C11A0">
        <w:rPr>
          <w:rFonts w:eastAsia="MS Mincho"/>
          <w:lang w:val="uk-UA"/>
        </w:rPr>
        <w:t xml:space="preserve"> </w:t>
      </w:r>
    </w:p>
    <w:p w:rsidR="004C06C2" w:rsidRPr="007C11A0" w:rsidRDefault="00FB507A">
      <w:pPr>
        <w:pStyle w:val="keywords"/>
        <w:rPr>
          <w:rFonts w:eastAsia="MS Mincho"/>
          <w:lang w:val="uk-UA"/>
        </w:rPr>
      </w:pPr>
      <w:r w:rsidRPr="007C11A0">
        <w:rPr>
          <w:rFonts w:eastAsia="MS Mincho"/>
          <w:lang w:val="uk-UA"/>
        </w:rPr>
        <w:t xml:space="preserve">Ключові слова </w:t>
      </w:r>
      <w:r w:rsidR="0072064C" w:rsidRPr="007C11A0">
        <w:rPr>
          <w:rFonts w:eastAsia="MS Mincho"/>
          <w:lang w:val="uk-UA"/>
        </w:rPr>
        <w:t>—</w:t>
      </w:r>
      <w:r w:rsidR="00074488" w:rsidRPr="007C11A0">
        <w:rPr>
          <w:rFonts w:eastAsia="MS Mincho"/>
          <w:lang w:val="uk-UA"/>
        </w:rPr>
        <w:t>теплоізоляція, військові будівлі та споруди, вентиильовані поітряні прошарки, утеплення</w:t>
      </w:r>
      <w:r w:rsidR="00396D45" w:rsidRPr="007C11A0">
        <w:rPr>
          <w:rFonts w:eastAsia="MS Mincho"/>
          <w:lang w:val="uk-UA"/>
        </w:rPr>
        <w:t>.</w:t>
      </w:r>
    </w:p>
    <w:p w:rsidR="004F08EE" w:rsidRPr="007C11A0" w:rsidRDefault="00B76173" w:rsidP="001A4C5D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sz w:val="20"/>
          <w:szCs w:val="20"/>
          <w:lang w:val="uk-UA"/>
        </w:rPr>
        <w:t>ВСТУП</w:t>
      </w:r>
    </w:p>
    <w:p w:rsidR="007E1372" w:rsidRPr="00201CCC" w:rsidRDefault="00032F48" w:rsidP="00442E06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201CCC">
        <w:rPr>
          <w:sz w:val="20"/>
          <w:szCs w:val="22"/>
          <w:lang w:val="uk-UA"/>
        </w:rPr>
        <w:t>Ще відносно недавно</w:t>
      </w:r>
      <w:r w:rsidR="00C47C1A">
        <w:rPr>
          <w:sz w:val="20"/>
          <w:szCs w:val="22"/>
          <w:lang w:val="uk-UA"/>
        </w:rPr>
        <w:t xml:space="preserve"> використання одношарових стін у будівлях</w:t>
      </w:r>
      <w:r w:rsidRPr="00201CCC">
        <w:rPr>
          <w:sz w:val="20"/>
          <w:szCs w:val="22"/>
          <w:lang w:val="uk-UA"/>
        </w:rPr>
        <w:t xml:space="preserve"> та споруд</w:t>
      </w:r>
      <w:r w:rsidR="00C47C1A">
        <w:rPr>
          <w:sz w:val="20"/>
          <w:szCs w:val="22"/>
          <w:lang w:val="uk-UA"/>
        </w:rPr>
        <w:t>ах</w:t>
      </w:r>
      <w:r w:rsidRPr="00201CCC">
        <w:rPr>
          <w:sz w:val="20"/>
          <w:szCs w:val="22"/>
          <w:lang w:val="uk-UA"/>
        </w:rPr>
        <w:t xml:space="preserve"> вважалося звичайним явищем. Через це великі втрати тепла перекривалися збільшенням потужності опалення. В сучасних реаліях будівництва в </w:t>
      </w:r>
      <w:r w:rsidR="006A71AA">
        <w:rPr>
          <w:sz w:val="20"/>
          <w:szCs w:val="22"/>
          <w:lang w:val="uk-UA"/>
        </w:rPr>
        <w:t xml:space="preserve">державі та у </w:t>
      </w:r>
      <w:r w:rsidR="002B50CE" w:rsidRPr="00C831E1">
        <w:rPr>
          <w:color w:val="000000"/>
          <w:sz w:val="20"/>
          <w:szCs w:val="22"/>
          <w:lang w:val="uk-UA"/>
        </w:rPr>
        <w:t>Збройних Силах України</w:t>
      </w:r>
      <w:r w:rsidRPr="00C831E1">
        <w:rPr>
          <w:color w:val="000000"/>
          <w:sz w:val="20"/>
          <w:szCs w:val="22"/>
          <w:lang w:val="uk-UA"/>
        </w:rPr>
        <w:t xml:space="preserve"> </w:t>
      </w:r>
      <w:r w:rsidRPr="00201CCC">
        <w:rPr>
          <w:sz w:val="20"/>
          <w:szCs w:val="22"/>
          <w:lang w:val="uk-UA"/>
        </w:rPr>
        <w:t xml:space="preserve">на перший план виходить питання економії </w:t>
      </w:r>
      <w:r w:rsidR="008D67F3" w:rsidRPr="00201CCC">
        <w:rPr>
          <w:sz w:val="20"/>
          <w:szCs w:val="22"/>
          <w:lang w:val="uk-UA"/>
        </w:rPr>
        <w:t xml:space="preserve">трудових та фінансових </w:t>
      </w:r>
      <w:r w:rsidRPr="00201CCC">
        <w:rPr>
          <w:sz w:val="20"/>
          <w:szCs w:val="22"/>
          <w:lang w:val="uk-UA"/>
        </w:rPr>
        <w:t xml:space="preserve">ресурсів. </w:t>
      </w:r>
    </w:p>
    <w:p w:rsidR="007E1372" w:rsidRPr="00201CCC" w:rsidRDefault="00A82D85" w:rsidP="00442E06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0"/>
          <w:lang w:val="uk-UA"/>
        </w:rPr>
      </w:pPr>
      <w:r w:rsidRPr="00201CCC">
        <w:rPr>
          <w:color w:val="000000"/>
          <w:sz w:val="20"/>
          <w:szCs w:val="20"/>
          <w:shd w:val="clear" w:color="auto" w:fill="FFFFFF"/>
          <w:lang w:val="uk-UA"/>
        </w:rPr>
        <w:t>При будівництві військових будівель чи споруд важливо враховувати таке поняття, як тепловтрати будинку, а також зробити</w:t>
      </w:r>
      <w:r w:rsidR="007E1372"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конструктивно правильний монтаж опалювальної системи,</w:t>
      </w:r>
      <w:r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аби</w:t>
      </w:r>
      <w:r w:rsidR="007E1372"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все життя</w:t>
      </w:r>
      <w:r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не  задаватися проблемою</w:t>
      </w:r>
      <w:r w:rsidR="007E1372"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нест</w:t>
      </w:r>
      <w:r w:rsidRPr="00201CCC">
        <w:rPr>
          <w:color w:val="000000"/>
          <w:sz w:val="20"/>
          <w:szCs w:val="20"/>
          <w:shd w:val="clear" w:color="auto" w:fill="FFFFFF"/>
          <w:lang w:val="uk-UA"/>
        </w:rPr>
        <w:t>ачі тепла в будинку</w:t>
      </w:r>
      <w:r w:rsidR="007E1372" w:rsidRPr="00201CCC">
        <w:rPr>
          <w:color w:val="000000"/>
          <w:sz w:val="20"/>
          <w:szCs w:val="20"/>
          <w:shd w:val="clear" w:color="auto" w:fill="FFFFFF"/>
          <w:lang w:val="uk-UA"/>
        </w:rPr>
        <w:t>.</w:t>
      </w:r>
      <w:r w:rsidR="00201CCC" w:rsidRPr="00201CCC">
        <w:rPr>
          <w:color w:val="000000"/>
          <w:sz w:val="20"/>
          <w:szCs w:val="20"/>
          <w:shd w:val="clear" w:color="auto" w:fill="FFFFFF"/>
          <w:lang w:val="uk-UA"/>
        </w:rPr>
        <w:t xml:space="preserve"> Тепловитрати будинку – це кількість тепла, яке будинок втрачає за одиницю часу.</w:t>
      </w:r>
    </w:p>
    <w:p w:rsidR="00442E06" w:rsidRPr="00201CCC" w:rsidRDefault="00032F48" w:rsidP="00442E06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201CCC">
        <w:rPr>
          <w:sz w:val="20"/>
          <w:szCs w:val="22"/>
          <w:lang w:val="uk-UA"/>
        </w:rPr>
        <w:t>Саме тому доцільно підняти питання про методи теплоізоляції, які слід використовувати при будівництві військових споруд.</w:t>
      </w:r>
    </w:p>
    <w:p w:rsidR="007E1372" w:rsidRPr="00201CCC" w:rsidRDefault="007E1372" w:rsidP="00442E06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</w:p>
    <w:p w:rsidR="003B00BF" w:rsidRPr="007C11A0" w:rsidRDefault="007E1372" w:rsidP="00442E06">
      <w:pPr>
        <w:pStyle w:val="1"/>
        <w:ind w:firstLine="0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7C11A0">
        <w:rPr>
          <w:rFonts w:ascii="Times New Roman" w:eastAsia="MS Mincho" w:hAnsi="Times New Roman"/>
          <w:b w:val="0"/>
          <w:sz w:val="20"/>
          <w:szCs w:val="20"/>
          <w:lang w:val="uk-UA"/>
        </w:rPr>
        <w:t>ОСНОВНА ЧАСТИНА</w:t>
      </w:r>
    </w:p>
    <w:p w:rsidR="00376865" w:rsidRDefault="003A3437" w:rsidP="007104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201CCC">
        <w:rPr>
          <w:sz w:val="20"/>
          <w:szCs w:val="22"/>
          <w:lang w:val="uk-UA"/>
        </w:rPr>
        <w:t>Сучасний підхід до будівництва в збройних силах України дозволяє утеплити будь яку будівлю. Мається на увазі що можна накласти теплоізоляцію на фасад</w:t>
      </w:r>
      <w:r w:rsidR="007C616B" w:rsidRPr="00201CCC">
        <w:rPr>
          <w:sz w:val="20"/>
          <w:szCs w:val="22"/>
          <w:lang w:val="uk-UA"/>
        </w:rPr>
        <w:t xml:space="preserve"> </w:t>
      </w:r>
      <w:r w:rsidR="00905A01" w:rsidRPr="00201CCC">
        <w:rPr>
          <w:sz w:val="20"/>
          <w:szCs w:val="22"/>
          <w:lang w:val="uk-UA"/>
        </w:rPr>
        <w:t>уже давно побудованого будинку. Найбільш ефективною є технологія утеплення, при якій теплоізоляція осушується постійним рухом зовнішнього повітря.</w:t>
      </w:r>
      <w:r w:rsidR="00061EFE" w:rsidRPr="00646F7C">
        <w:rPr>
          <w:rFonts w:eastAsia="MS Mincho"/>
          <w:sz w:val="16"/>
          <w:szCs w:val="16"/>
          <w:lang w:val="uk-UA"/>
        </w:rPr>
        <w:t xml:space="preserve"> </w:t>
      </w:r>
      <w:r w:rsidR="00905A01" w:rsidRPr="00201CCC">
        <w:rPr>
          <w:sz w:val="20"/>
          <w:szCs w:val="22"/>
          <w:lang w:val="uk-UA"/>
        </w:rPr>
        <w:t>Вентильовані повітряні прошарки створюють для видалення вологи, а також для запобігання її накопичення у товщі конструкцій.</w:t>
      </w:r>
      <w:r w:rsidR="00074488" w:rsidRPr="00201CCC">
        <w:rPr>
          <w:sz w:val="20"/>
          <w:szCs w:val="22"/>
          <w:lang w:val="uk-UA"/>
        </w:rPr>
        <w:t xml:space="preserve"> Тому ймовірність появи грибків або руйнування конструкції значно зменшиться</w:t>
      </w:r>
      <w:r w:rsidR="008C013E">
        <w:rPr>
          <w:sz w:val="20"/>
          <w:szCs w:val="22"/>
          <w:lang w:val="uk-UA"/>
        </w:rPr>
        <w:t>, т</w:t>
      </w:r>
      <w:r w:rsidR="00905A01" w:rsidRPr="00201CCC">
        <w:rPr>
          <w:sz w:val="20"/>
          <w:szCs w:val="22"/>
          <w:lang w:val="uk-UA"/>
        </w:rPr>
        <w:t xml:space="preserve">аким чином підвищується теплостійкість </w:t>
      </w:r>
      <w:r w:rsidR="0097424D" w:rsidRPr="00201CCC">
        <w:rPr>
          <w:sz w:val="20"/>
          <w:szCs w:val="22"/>
          <w:lang w:val="uk-UA"/>
        </w:rPr>
        <w:t xml:space="preserve">будівельних конструкцій. </w:t>
      </w:r>
    </w:p>
    <w:p w:rsidR="00376865" w:rsidRDefault="0071044A" w:rsidP="007104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  <w:shd w:val="clear" w:color="auto" w:fill="FFFFFF"/>
          <w:lang w:val="uk-UA"/>
        </w:rPr>
      </w:pPr>
      <w:r>
        <w:rPr>
          <w:bCs/>
          <w:color w:val="000000"/>
          <w:sz w:val="20"/>
          <w:szCs w:val="20"/>
          <w:shd w:val="clear" w:color="auto" w:fill="FFFFFF"/>
          <w:lang w:val="uk-UA"/>
        </w:rPr>
        <w:t xml:space="preserve">Теплостійкість 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>– це здатність будівлі зберігати відносну постійність температури повітря в приміщеннях</w:t>
      </w:r>
      <w:r w:rsidR="00A6526E" w:rsidRPr="003C01E3">
        <w:rPr>
          <w:color w:val="000000"/>
          <w:sz w:val="20"/>
          <w:szCs w:val="20"/>
          <w:shd w:val="clear" w:color="auto" w:fill="FFFFFF"/>
          <w:lang w:val="uk-UA"/>
        </w:rPr>
        <w:t>,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при періодичних коливаннях</w:t>
      </w:r>
      <w:r w:rsidR="00A6526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температури навколишнього середовища і теплових потоків, які проходять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через</w:t>
      </w:r>
      <w:r w:rsidR="00A6526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зовнішню конструкцію</w:t>
      </w:r>
      <w:hyperlink r:id="rId10" w:history="1"/>
      <w:r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>будівлі, що</w:t>
      </w:r>
      <w:r w:rsidR="00A6526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її захищає. </w:t>
      </w:r>
    </w:p>
    <w:p w:rsidR="0071044A" w:rsidRDefault="00A6526E" w:rsidP="007104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  <w:shd w:val="clear" w:color="auto" w:fill="FFFFFF"/>
          <w:lang w:val="uk-UA"/>
        </w:rPr>
      </w:pPr>
      <w:r w:rsidRPr="003C01E3">
        <w:rPr>
          <w:color w:val="000000"/>
          <w:sz w:val="20"/>
          <w:szCs w:val="20"/>
          <w:shd w:val="clear" w:color="auto" w:fill="FFFFFF"/>
          <w:lang w:val="uk-UA"/>
        </w:rPr>
        <w:lastRenderedPageBreak/>
        <w:t>Теплостійкість забезпечує підтримку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в приміщеннях необхідного теплового комфорту</w:t>
      </w:r>
      <w:r w:rsidRPr="003C01E3">
        <w:rPr>
          <w:color w:val="000000"/>
          <w:sz w:val="20"/>
          <w:szCs w:val="20"/>
          <w:shd w:val="clear" w:color="auto" w:fill="FFFFFF"/>
          <w:lang w:val="uk-UA"/>
        </w:rPr>
        <w:t>,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як в умовах нерівномірної віддачі тепла</w:t>
      </w:r>
      <w:r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системою</w:t>
      </w:r>
      <w:r w:rsidR="0071044A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3C01E3">
        <w:rPr>
          <w:iCs/>
          <w:color w:val="000000"/>
          <w:sz w:val="20"/>
          <w:szCs w:val="20"/>
          <w:shd w:val="clear" w:color="auto" w:fill="FFFFFF"/>
          <w:lang w:val="uk-UA"/>
        </w:rPr>
        <w:t>опалювання</w:t>
      </w:r>
      <w:r w:rsidR="0071044A">
        <w:rPr>
          <w:iCs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>т</w:t>
      </w:r>
      <w:r w:rsidRPr="003C01E3">
        <w:rPr>
          <w:color w:val="000000"/>
          <w:sz w:val="20"/>
          <w:szCs w:val="20"/>
          <w:shd w:val="clear" w:color="auto" w:fill="FFFFFF"/>
          <w:lang w:val="uk-UA"/>
        </w:rPr>
        <w:t>ак і при дії сонячної радіації та інших кліматичних чинників. Теплостійкість будівлі в першу чергу залежить від теплостійкості</w:t>
      </w:r>
      <w:r w:rsidR="006A5419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її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 зовні</w:t>
      </w:r>
      <w:r w:rsidRPr="003C01E3">
        <w:rPr>
          <w:color w:val="000000"/>
          <w:sz w:val="20"/>
          <w:szCs w:val="20"/>
          <w:shd w:val="clear" w:color="auto" w:fill="FFFFFF"/>
          <w:lang w:val="uk-UA"/>
        </w:rPr>
        <w:t xml:space="preserve">шніх конструкцій, </w:t>
      </w:r>
      <w:r w:rsidR="008C013E" w:rsidRPr="003C01E3">
        <w:rPr>
          <w:color w:val="000000"/>
          <w:sz w:val="20"/>
          <w:szCs w:val="20"/>
          <w:shd w:val="clear" w:color="auto" w:fill="FFFFFF"/>
          <w:lang w:val="uk-UA"/>
        </w:rPr>
        <w:t>а також від теплоємності внутрішніх конструкцій і устаткування.</w:t>
      </w:r>
      <w:r w:rsidR="00061EFE" w:rsidRPr="00646F7C">
        <w:rPr>
          <w:sz w:val="16"/>
          <w:szCs w:val="16"/>
          <w:lang w:val="uk-UA"/>
        </w:rPr>
        <w:t xml:space="preserve"> [2]</w:t>
      </w:r>
    </w:p>
    <w:p w:rsidR="00C47C1A" w:rsidRPr="00376865" w:rsidRDefault="00A6526E" w:rsidP="00376865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0"/>
          <w:shd w:val="clear" w:color="auto" w:fill="FFFFFF"/>
          <w:lang w:val="uk-UA"/>
        </w:rPr>
      </w:pPr>
      <w:r w:rsidRPr="003C01E3">
        <w:rPr>
          <w:color w:val="000000"/>
          <w:sz w:val="20"/>
          <w:szCs w:val="20"/>
          <w:shd w:val="clear" w:color="auto" w:fill="FFFFFF"/>
          <w:lang w:val="uk-UA"/>
        </w:rPr>
        <w:t>Чудовим методом покращення теплостійкості будь-якої військової будівлі чи споруди є в</w:t>
      </w:r>
      <w:r w:rsidR="0097424D" w:rsidRPr="00201CCC">
        <w:rPr>
          <w:sz w:val="20"/>
          <w:szCs w:val="22"/>
          <w:lang w:val="uk-UA"/>
        </w:rPr>
        <w:t>ентильовані повітряні прошарки</w:t>
      </w:r>
      <w:r>
        <w:rPr>
          <w:sz w:val="20"/>
          <w:szCs w:val="22"/>
          <w:lang w:val="uk-UA"/>
        </w:rPr>
        <w:t>, вони</w:t>
      </w:r>
      <w:r w:rsidR="0097424D" w:rsidRPr="00201CCC">
        <w:rPr>
          <w:sz w:val="20"/>
          <w:szCs w:val="22"/>
          <w:lang w:val="uk-UA"/>
        </w:rPr>
        <w:t xml:space="preserve"> мають бути роз</w:t>
      </w:r>
      <w:r>
        <w:rPr>
          <w:sz w:val="20"/>
          <w:szCs w:val="22"/>
          <w:lang w:val="uk-UA"/>
        </w:rPr>
        <w:t>ташовані між зовнішнім захисно-</w:t>
      </w:r>
      <w:r w:rsidR="0097424D" w:rsidRPr="00201CCC">
        <w:rPr>
          <w:sz w:val="20"/>
          <w:szCs w:val="22"/>
          <w:lang w:val="uk-UA"/>
        </w:rPr>
        <w:t>опоряджувальним шаром та</w:t>
      </w:r>
      <w:r w:rsidR="00C47C1A">
        <w:rPr>
          <w:sz w:val="20"/>
          <w:szCs w:val="22"/>
          <w:lang w:val="uk-UA"/>
        </w:rPr>
        <w:t xml:space="preserve"> шаром теплоізоляційного матеріалу</w:t>
      </w:r>
      <w:r w:rsidR="0096161B" w:rsidRPr="00201CCC">
        <w:rPr>
          <w:sz w:val="20"/>
          <w:szCs w:val="22"/>
          <w:lang w:val="uk-UA"/>
        </w:rPr>
        <w:t>.</w:t>
      </w:r>
      <w:r w:rsidR="00C47C1A">
        <w:rPr>
          <w:sz w:val="20"/>
          <w:szCs w:val="22"/>
          <w:lang w:val="uk-UA"/>
        </w:rPr>
        <w:t xml:space="preserve"> </w:t>
      </w:r>
      <w:r w:rsidR="00C47C1A" w:rsidRPr="003C01E3">
        <w:rPr>
          <w:bCs/>
          <w:color w:val="000000"/>
          <w:sz w:val="20"/>
          <w:szCs w:val="20"/>
          <w:lang w:val="uk-UA"/>
        </w:rPr>
        <w:t>Теплоізоляційні матеріали</w:t>
      </w:r>
      <w:r w:rsidR="00C47C1A" w:rsidRPr="003C01E3">
        <w:rPr>
          <w:color w:val="000000"/>
          <w:sz w:val="20"/>
          <w:szCs w:val="20"/>
          <w:lang w:val="uk-UA"/>
        </w:rPr>
        <w:t xml:space="preserve"> - це </w:t>
      </w:r>
      <w:hyperlink r:id="rId11" w:tooltip="Матеріали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матеріали</w:t>
        </w:r>
      </w:hyperlink>
      <w:r w:rsidR="00E42BD8">
        <w:rPr>
          <w:color w:val="000000"/>
          <w:sz w:val="20"/>
          <w:szCs w:val="20"/>
          <w:lang w:val="uk-UA"/>
        </w:rPr>
        <w:t xml:space="preserve">, що відрізняються невеликою </w:t>
      </w:r>
      <w:hyperlink r:id="rId12" w:tooltip="Теплопровідність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теплопровідністю</w:t>
        </w:r>
      </w:hyperlink>
      <w:r w:rsidR="00376865">
        <w:rPr>
          <w:color w:val="000000"/>
          <w:sz w:val="20"/>
          <w:szCs w:val="20"/>
          <w:lang w:val="uk-UA"/>
        </w:rPr>
        <w:t xml:space="preserve">. </w:t>
      </w:r>
      <w:r w:rsidR="00C47C1A" w:rsidRPr="003C01E3">
        <w:rPr>
          <w:color w:val="000000"/>
          <w:sz w:val="20"/>
          <w:szCs w:val="20"/>
          <w:lang w:val="uk-UA"/>
        </w:rPr>
        <w:t>Викорис</w:t>
      </w:r>
      <w:r w:rsidR="0071044A">
        <w:rPr>
          <w:color w:val="000000"/>
          <w:sz w:val="20"/>
          <w:szCs w:val="20"/>
          <w:lang w:val="uk-UA"/>
        </w:rPr>
        <w:t xml:space="preserve">товуються для теплової ізоляції </w:t>
      </w:r>
      <w:hyperlink r:id="rId13" w:tooltip="Загороджувальні конструкції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огороджувальних конструкцій</w:t>
        </w:r>
      </w:hyperlink>
      <w:r w:rsidR="00E42BD8" w:rsidRPr="00646F7C">
        <w:rPr>
          <w:color w:val="000000"/>
          <w:sz w:val="20"/>
          <w:szCs w:val="20"/>
        </w:rPr>
        <w:t xml:space="preserve"> </w:t>
      </w:r>
      <w:hyperlink r:id="rId14" w:tooltip="Будівля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будівель</w:t>
        </w:r>
      </w:hyperlink>
      <w:r w:rsidR="00E42BD8" w:rsidRPr="00646F7C">
        <w:rPr>
          <w:color w:val="000000"/>
          <w:sz w:val="20"/>
          <w:szCs w:val="20"/>
        </w:rPr>
        <w:t xml:space="preserve"> </w:t>
      </w:r>
      <w:r w:rsidR="00C47C1A" w:rsidRPr="003C01E3">
        <w:rPr>
          <w:color w:val="000000"/>
          <w:sz w:val="20"/>
          <w:szCs w:val="20"/>
          <w:lang w:val="uk-UA"/>
        </w:rPr>
        <w:t>та інших</w:t>
      </w:r>
      <w:r w:rsidR="00E42BD8" w:rsidRPr="00646F7C">
        <w:rPr>
          <w:color w:val="000000"/>
          <w:sz w:val="20"/>
          <w:szCs w:val="20"/>
        </w:rPr>
        <w:t xml:space="preserve"> </w:t>
      </w:r>
      <w:hyperlink r:id="rId15" w:tooltip="Споруда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споруд</w:t>
        </w:r>
      </w:hyperlink>
      <w:r w:rsidR="0071044A">
        <w:rPr>
          <w:color w:val="000000"/>
          <w:sz w:val="20"/>
          <w:szCs w:val="20"/>
          <w:lang w:val="uk-UA"/>
        </w:rPr>
        <w:t xml:space="preserve">, промислового устаткування і </w:t>
      </w:r>
      <w:hyperlink r:id="rId16" w:tooltip="Трубопровід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трубопроводів</w:t>
        </w:r>
      </w:hyperlink>
      <w:r w:rsidR="00C47C1A" w:rsidRPr="003C01E3">
        <w:rPr>
          <w:color w:val="000000"/>
          <w:sz w:val="20"/>
          <w:szCs w:val="20"/>
          <w:lang w:val="uk-UA"/>
        </w:rPr>
        <w:t>. Одна з основних характерис</w:t>
      </w:r>
      <w:r w:rsidR="00E42BD8">
        <w:rPr>
          <w:color w:val="000000"/>
          <w:sz w:val="20"/>
          <w:szCs w:val="20"/>
          <w:lang w:val="uk-UA"/>
        </w:rPr>
        <w:t xml:space="preserve">тик теплоізоляційних матеріалів </w:t>
      </w:r>
      <w:r w:rsidR="0071044A">
        <w:rPr>
          <w:color w:val="000000"/>
          <w:sz w:val="20"/>
          <w:szCs w:val="20"/>
          <w:lang w:val="uk-UA"/>
        </w:rPr>
        <w:t xml:space="preserve">— це їх висока </w:t>
      </w:r>
      <w:hyperlink r:id="rId17" w:tooltip="Пористість" w:history="1">
        <w:r w:rsidR="00C47C1A" w:rsidRPr="003C01E3">
          <w:rPr>
            <w:rStyle w:val="a5"/>
            <w:rFonts w:eastAsia="MS Mincho"/>
            <w:color w:val="000000"/>
            <w:sz w:val="20"/>
            <w:szCs w:val="20"/>
            <w:u w:val="none"/>
            <w:lang w:val="uk-UA"/>
          </w:rPr>
          <w:t>пористість</w:t>
        </w:r>
      </w:hyperlink>
      <w:r w:rsidR="0071044A">
        <w:rPr>
          <w:color w:val="000000"/>
          <w:sz w:val="20"/>
          <w:szCs w:val="20"/>
          <w:lang w:val="uk-UA"/>
        </w:rPr>
        <w:t xml:space="preserve"> і, відповідно, мала середня </w:t>
      </w:r>
      <w:hyperlink r:id="rId18" w:tooltip="Густина" w:history="1">
        <w:r w:rsidR="00C47C1A" w:rsidRPr="00376865">
          <w:rPr>
            <w:rStyle w:val="a5"/>
            <w:rFonts w:eastAsia="MS Mincho"/>
            <w:color w:val="auto"/>
            <w:sz w:val="20"/>
            <w:szCs w:val="20"/>
            <w:u w:val="none"/>
            <w:lang w:val="uk-UA"/>
          </w:rPr>
          <w:t>густина</w:t>
        </w:r>
      </w:hyperlink>
      <w:r w:rsidR="0071044A" w:rsidRPr="00376865">
        <w:rPr>
          <w:sz w:val="20"/>
          <w:szCs w:val="20"/>
          <w:lang w:val="uk-UA"/>
        </w:rPr>
        <w:t xml:space="preserve"> і відповідно низька </w:t>
      </w:r>
      <w:hyperlink r:id="rId19" w:tooltip="Теплопровідність" w:history="1">
        <w:r w:rsidR="00C47C1A" w:rsidRPr="00376865">
          <w:rPr>
            <w:rStyle w:val="a5"/>
            <w:rFonts w:eastAsia="MS Mincho"/>
            <w:color w:val="auto"/>
            <w:sz w:val="20"/>
            <w:szCs w:val="20"/>
            <w:u w:val="none"/>
            <w:lang w:val="uk-UA"/>
          </w:rPr>
          <w:t>теплопровідність</w:t>
        </w:r>
      </w:hyperlink>
      <w:r w:rsidR="00C47C1A" w:rsidRPr="00376865">
        <w:rPr>
          <w:sz w:val="20"/>
          <w:szCs w:val="20"/>
          <w:lang w:val="uk-UA"/>
        </w:rPr>
        <w:t>.</w:t>
      </w:r>
      <w:r w:rsidR="00BA6CF1" w:rsidRPr="00646F7C">
        <w:rPr>
          <w:sz w:val="16"/>
          <w:szCs w:val="16"/>
          <w:shd w:val="clear" w:color="auto" w:fill="FFFFFF"/>
          <w:lang w:val="uk-UA"/>
        </w:rPr>
        <w:t>[3]</w:t>
      </w:r>
    </w:p>
    <w:p w:rsidR="003C6472" w:rsidRPr="00C47C1A" w:rsidRDefault="0097424D" w:rsidP="00376865">
      <w:pPr>
        <w:pStyle w:val="ab"/>
        <w:shd w:val="clear" w:color="auto" w:fill="FFFFFF"/>
        <w:spacing w:before="0" w:beforeAutospacing="0" w:after="120" w:afterAutospacing="0"/>
        <w:ind w:firstLine="357"/>
        <w:jc w:val="both"/>
        <w:rPr>
          <w:sz w:val="20"/>
          <w:szCs w:val="22"/>
          <w:lang w:val="uk-UA"/>
        </w:rPr>
      </w:pPr>
      <w:r w:rsidRPr="00376865">
        <w:rPr>
          <w:sz w:val="20"/>
          <w:szCs w:val="22"/>
          <w:lang w:val="uk-UA"/>
        </w:rPr>
        <w:t>Вико</w:t>
      </w:r>
      <w:r w:rsidRPr="00201CCC">
        <w:rPr>
          <w:sz w:val="20"/>
          <w:szCs w:val="22"/>
          <w:lang w:val="uk-UA"/>
        </w:rPr>
        <w:t xml:space="preserve">ристання цієї технології доцільне для будівель і споруд, де постійно знаходиться особовий склад, такі як казарма, медичний пункт або їдальня. </w:t>
      </w:r>
      <w:r w:rsidR="00A167D5" w:rsidRPr="00201CCC">
        <w:rPr>
          <w:sz w:val="20"/>
          <w:szCs w:val="22"/>
          <w:lang w:val="uk-UA"/>
        </w:rPr>
        <w:t>На рис. 1 показана схема прошарків вентильованого фасаду, на якій зображений, в тому числі, вентильований повітряний прошарок, який знаходиться між цементною стяжкою та цегляною стіною.</w:t>
      </w:r>
    </w:p>
    <w:p w:rsidR="00A167D5" w:rsidRPr="00201CCC" w:rsidRDefault="00A167D5" w:rsidP="00A167D5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noProof/>
          <w:lang w:val="uk-UA" w:eastAsia="uk-UA"/>
        </w:rPr>
      </w:pPr>
      <w:r w:rsidRPr="00201CCC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8.6pt;height:204.3pt;visibility:visible">
            <v:imagedata r:id="rId20" o:title=""/>
          </v:shape>
        </w:pict>
      </w:r>
    </w:p>
    <w:p w:rsidR="00A167D5" w:rsidRDefault="00A167D5" w:rsidP="00A167D5">
      <w:pPr>
        <w:pStyle w:val="ab"/>
        <w:shd w:val="clear" w:color="auto" w:fill="FFFFFF"/>
        <w:spacing w:before="0" w:beforeAutospacing="0" w:after="0" w:afterAutospacing="0"/>
        <w:ind w:firstLine="357"/>
        <w:jc w:val="center"/>
        <w:rPr>
          <w:sz w:val="20"/>
          <w:szCs w:val="22"/>
          <w:lang w:val="uk-UA"/>
        </w:rPr>
      </w:pPr>
      <w:r w:rsidRPr="00201CCC">
        <w:rPr>
          <w:sz w:val="20"/>
          <w:szCs w:val="22"/>
          <w:lang w:val="uk-UA"/>
        </w:rPr>
        <w:t>Рис. 1. Прошарки вентильованого фасаду</w:t>
      </w:r>
    </w:p>
    <w:p w:rsidR="00C931D7" w:rsidRDefault="00C931D7" w:rsidP="00A167D5">
      <w:pPr>
        <w:pStyle w:val="ab"/>
        <w:shd w:val="clear" w:color="auto" w:fill="FFFFFF"/>
        <w:spacing w:before="0" w:beforeAutospacing="0" w:after="0" w:afterAutospacing="0"/>
        <w:ind w:firstLine="357"/>
        <w:jc w:val="center"/>
        <w:rPr>
          <w:sz w:val="20"/>
          <w:szCs w:val="22"/>
          <w:lang w:val="uk-UA"/>
        </w:rPr>
        <w:sectPr w:rsidR="00C931D7" w:rsidSect="00376865">
          <w:type w:val="continuous"/>
          <w:pgSz w:w="11909" w:h="16834" w:code="9"/>
          <w:pgMar w:top="1080" w:right="734" w:bottom="709" w:left="734" w:header="720" w:footer="720" w:gutter="0"/>
          <w:cols w:num="2" w:space="360"/>
          <w:docGrid w:linePitch="360"/>
        </w:sectPr>
      </w:pPr>
    </w:p>
    <w:p w:rsidR="003C6472" w:rsidRPr="00201CCC" w:rsidRDefault="003C6472" w:rsidP="00A167D5">
      <w:pPr>
        <w:pStyle w:val="ab"/>
        <w:shd w:val="clear" w:color="auto" w:fill="FFFFFF"/>
        <w:spacing w:before="0" w:beforeAutospacing="0" w:after="0" w:afterAutospacing="0"/>
        <w:ind w:firstLine="357"/>
        <w:jc w:val="center"/>
        <w:rPr>
          <w:sz w:val="20"/>
          <w:szCs w:val="22"/>
          <w:lang w:val="uk-UA"/>
        </w:rPr>
      </w:pPr>
    </w:p>
    <w:p w:rsidR="0073241E" w:rsidRPr="007C11A0" w:rsidRDefault="004F08EE" w:rsidP="00442E06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7C11A0">
        <w:rPr>
          <w:rFonts w:ascii="Times New Roman" w:eastAsia="MS Mincho" w:hAnsi="Times New Roman"/>
          <w:b w:val="0"/>
          <w:sz w:val="20"/>
          <w:szCs w:val="20"/>
          <w:lang w:val="uk-UA"/>
        </w:rPr>
        <w:t>ВИСНОВОК</w:t>
      </w:r>
    </w:p>
    <w:p w:rsidR="00CA3F5A" w:rsidRPr="003F723C" w:rsidRDefault="00AB3B4A" w:rsidP="003F723C">
      <w:pPr>
        <w:ind w:firstLine="357"/>
        <w:jc w:val="both"/>
        <w:rPr>
          <w:color w:val="000000"/>
          <w:lang w:val="uk-UA" w:eastAsia="ru-RU"/>
        </w:rPr>
      </w:pPr>
      <w:r w:rsidRPr="00201CCC">
        <w:rPr>
          <w:lang w:val="uk-UA" w:eastAsia="ru-RU"/>
        </w:rPr>
        <w:t>Отже, в будівництві в</w:t>
      </w:r>
      <w:r w:rsidR="0096161B" w:rsidRPr="00201CCC">
        <w:rPr>
          <w:lang w:val="uk-UA" w:eastAsia="ru-RU"/>
        </w:rPr>
        <w:t>ійськових будівель і споруд важливо використовувати сучасні методи теплоізоляції</w:t>
      </w:r>
      <w:r w:rsidR="00BC5314">
        <w:rPr>
          <w:lang w:val="uk-UA" w:eastAsia="ru-RU"/>
        </w:rPr>
        <w:t>, вони дозволяють збільшити термін їх експлуатації, в деякій мірі зменшити наслідки впливу природних чинників на будівлю,</w:t>
      </w:r>
      <w:r w:rsidR="0014622D">
        <w:rPr>
          <w:lang w:val="uk-UA" w:eastAsia="ru-RU"/>
        </w:rPr>
        <w:t xml:space="preserve"> що в свою чергу </w:t>
      </w:r>
      <w:r w:rsidR="00624D1F">
        <w:rPr>
          <w:lang w:val="uk-UA" w:eastAsia="ru-RU"/>
        </w:rPr>
        <w:t xml:space="preserve">зменшує затрати на їх обслуговування, </w:t>
      </w:r>
      <w:r w:rsidR="00BC5314">
        <w:rPr>
          <w:lang w:val="uk-UA" w:eastAsia="ru-RU"/>
        </w:rPr>
        <w:t>а також</w:t>
      </w:r>
      <w:r w:rsidR="00624D1F">
        <w:rPr>
          <w:lang w:val="uk-UA" w:eastAsia="ru-RU"/>
        </w:rPr>
        <w:t xml:space="preserve"> завдяки своїм термоізоляційним властивостям,</w:t>
      </w:r>
      <w:r w:rsidR="00BC5314">
        <w:rPr>
          <w:lang w:val="uk-UA" w:eastAsia="ru-RU"/>
        </w:rPr>
        <w:t xml:space="preserve"> значно зменшити затрати на опалення.</w:t>
      </w:r>
      <w:r w:rsidR="0096161B" w:rsidRPr="00201CCC">
        <w:rPr>
          <w:lang w:val="uk-UA" w:eastAsia="ru-RU"/>
        </w:rPr>
        <w:t xml:space="preserve"> Технологія використання вентильованих повітряних прошарків є досить високовартісною, але в той же час вона </w:t>
      </w:r>
      <w:r w:rsidR="00074488" w:rsidRPr="00201CCC">
        <w:rPr>
          <w:lang w:val="uk-UA" w:eastAsia="ru-RU"/>
        </w:rPr>
        <w:t>енерго</w:t>
      </w:r>
      <w:r w:rsidR="0096161B" w:rsidRPr="00201CCC">
        <w:rPr>
          <w:lang w:val="uk-UA" w:eastAsia="ru-RU"/>
        </w:rPr>
        <w:t>ефективна</w:t>
      </w:r>
      <w:r w:rsidRPr="00201CCC">
        <w:rPr>
          <w:lang w:val="uk-UA" w:eastAsia="ru-RU"/>
        </w:rPr>
        <w:t>.</w:t>
      </w:r>
      <w:r w:rsidR="00074488" w:rsidRPr="00201CCC">
        <w:rPr>
          <w:lang w:val="uk-UA" w:eastAsia="ru-RU"/>
        </w:rPr>
        <w:t xml:space="preserve"> Том</w:t>
      </w:r>
      <w:r w:rsidR="00BC5314">
        <w:rPr>
          <w:lang w:val="uk-UA" w:eastAsia="ru-RU"/>
        </w:rPr>
        <w:t>у</w:t>
      </w:r>
      <w:r w:rsidR="00074488" w:rsidRPr="00201CCC">
        <w:rPr>
          <w:lang w:val="uk-UA" w:eastAsia="ru-RU"/>
        </w:rPr>
        <w:t xml:space="preserve"> рекомендуєт</w:t>
      </w:r>
      <w:r w:rsidR="00C931D7">
        <w:rPr>
          <w:lang w:val="uk-UA" w:eastAsia="ru-RU"/>
        </w:rPr>
        <w:t xml:space="preserve">ься </w:t>
      </w:r>
      <w:r w:rsidR="00074488" w:rsidRPr="00201CCC">
        <w:rPr>
          <w:lang w:val="uk-UA" w:eastAsia="ru-RU"/>
        </w:rPr>
        <w:lastRenderedPageBreak/>
        <w:t>застосовувати її для будівництва військових будівель і споруд, в яких постійно знаходиться особовий склад.</w:t>
      </w:r>
    </w:p>
    <w:p w:rsidR="00CA3F5A" w:rsidRPr="00201CCC" w:rsidRDefault="00CA3F5A">
      <w:pPr>
        <w:pStyle w:val="5"/>
        <w:rPr>
          <w:rFonts w:eastAsia="MS Mincho"/>
          <w:lang w:val="uk-UA"/>
        </w:rPr>
      </w:pPr>
    </w:p>
    <w:p w:rsidR="008A55B5" w:rsidRPr="007C11A0" w:rsidRDefault="00B76173">
      <w:pPr>
        <w:pStyle w:val="5"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>СПИСОК ВИКОРИСТАНИХ ДЖЕРЕЛ</w:t>
      </w:r>
    </w:p>
    <w:p w:rsidR="00140872" w:rsidRPr="007C11A0" w:rsidRDefault="007C11A0" w:rsidP="0071044A">
      <w:pPr>
        <w:spacing w:line="180" w:lineRule="exact"/>
        <w:ind w:left="425" w:hanging="425"/>
        <w:jc w:val="both"/>
        <w:rPr>
          <w:rFonts w:eastAsia="MS Mincho"/>
          <w:sz w:val="16"/>
          <w:szCs w:val="16"/>
          <w:lang w:val="uk-UA"/>
        </w:rPr>
      </w:pPr>
      <w:r w:rsidRPr="00646F7C">
        <w:rPr>
          <w:rFonts w:eastAsia="MS Mincho"/>
          <w:sz w:val="16"/>
          <w:szCs w:val="16"/>
          <w:lang w:val="ru-RU"/>
        </w:rPr>
        <w:t>[</w:t>
      </w:r>
      <w:r>
        <w:rPr>
          <w:rFonts w:eastAsia="MS Mincho"/>
          <w:sz w:val="16"/>
          <w:szCs w:val="16"/>
          <w:lang w:val="uk-UA"/>
        </w:rPr>
        <w:t>1</w:t>
      </w:r>
      <w:r w:rsidRPr="00646F7C">
        <w:rPr>
          <w:rFonts w:eastAsia="MS Mincho"/>
          <w:sz w:val="16"/>
          <w:szCs w:val="16"/>
          <w:lang w:val="ru-RU"/>
        </w:rPr>
        <w:t>]</w:t>
      </w:r>
      <w:r w:rsidR="00061EFE" w:rsidRPr="00646F7C">
        <w:rPr>
          <w:rFonts w:eastAsia="MS Mincho"/>
          <w:sz w:val="16"/>
          <w:szCs w:val="16"/>
          <w:lang w:val="ru-RU"/>
        </w:rPr>
        <w:tab/>
      </w:r>
      <w:r w:rsidR="00140872" w:rsidRPr="007C11A0">
        <w:rPr>
          <w:rFonts w:eastAsia="MS Mincho"/>
          <w:sz w:val="16"/>
          <w:szCs w:val="16"/>
          <w:lang w:val="uk-UA"/>
        </w:rPr>
        <w:t>ДБН В.2.6-31: 2006 Конструкції будинків і споруд. Теплова ізоляція</w:t>
      </w:r>
      <w:r w:rsidR="0071044A">
        <w:rPr>
          <w:rFonts w:eastAsia="MS Mincho"/>
          <w:sz w:val="16"/>
          <w:szCs w:val="16"/>
          <w:lang w:val="uk-UA"/>
        </w:rPr>
        <w:t xml:space="preserve"> </w:t>
      </w:r>
      <w:r w:rsidR="00140872" w:rsidRPr="007C11A0">
        <w:rPr>
          <w:rFonts w:eastAsia="MS Mincho"/>
          <w:sz w:val="16"/>
          <w:szCs w:val="16"/>
          <w:lang w:val="uk-UA"/>
        </w:rPr>
        <w:t>будівель. - К .: Мінбуд України, 2006. - 65 с.</w:t>
      </w:r>
    </w:p>
    <w:p w:rsidR="00140872" w:rsidRPr="007C11A0" w:rsidRDefault="007C11A0" w:rsidP="0071044A">
      <w:pPr>
        <w:pStyle w:val="a3"/>
        <w:tabs>
          <w:tab w:val="clear" w:pos="288"/>
        </w:tabs>
        <w:spacing w:after="0" w:line="180" w:lineRule="exact"/>
        <w:ind w:left="425" w:hanging="425"/>
        <w:rPr>
          <w:sz w:val="16"/>
          <w:szCs w:val="16"/>
          <w:lang w:val="uk-UA"/>
        </w:rPr>
      </w:pPr>
      <w:r w:rsidRPr="00646F7C">
        <w:rPr>
          <w:sz w:val="16"/>
          <w:szCs w:val="16"/>
          <w:lang w:val="ru-RU"/>
        </w:rPr>
        <w:t>[2</w:t>
      </w:r>
      <w:r w:rsidR="00140872" w:rsidRPr="00646F7C">
        <w:rPr>
          <w:sz w:val="16"/>
          <w:szCs w:val="16"/>
          <w:lang w:val="ru-RU"/>
        </w:rPr>
        <w:t>]</w:t>
      </w:r>
      <w:r w:rsidR="00061EFE" w:rsidRPr="00646F7C">
        <w:rPr>
          <w:sz w:val="16"/>
          <w:szCs w:val="16"/>
          <w:lang w:val="ru-RU"/>
        </w:rPr>
        <w:tab/>
      </w:r>
      <w:r w:rsidR="00140872" w:rsidRPr="007C11A0">
        <w:rPr>
          <w:sz w:val="16"/>
          <w:szCs w:val="16"/>
          <w:lang w:val="uk-UA"/>
        </w:rPr>
        <w:t xml:space="preserve">Будівельна теплофізика. </w:t>
      </w:r>
      <w:r w:rsidR="00140872" w:rsidRPr="007C11A0">
        <w:rPr>
          <w:sz w:val="16"/>
          <w:szCs w:val="16"/>
        </w:rPr>
        <w:t>Харків – ХНАМГ – 2007</w:t>
      </w:r>
      <w:r w:rsidR="00140872" w:rsidRPr="007C11A0">
        <w:rPr>
          <w:sz w:val="16"/>
          <w:szCs w:val="16"/>
          <w:lang w:val="uk-UA"/>
        </w:rPr>
        <w:t xml:space="preserve">р. </w:t>
      </w:r>
      <w:r w:rsidR="00140872">
        <w:rPr>
          <w:sz w:val="16"/>
          <w:szCs w:val="16"/>
        </w:rPr>
        <w:t>В.А.Маляренко,</w:t>
      </w:r>
      <w:r w:rsidR="0071044A" w:rsidRPr="00646F7C">
        <w:rPr>
          <w:sz w:val="16"/>
          <w:szCs w:val="16"/>
          <w:lang w:val="uk-UA"/>
        </w:rPr>
        <w:t xml:space="preserve"> </w:t>
      </w:r>
      <w:r w:rsidR="00140872" w:rsidRPr="007C11A0">
        <w:rPr>
          <w:sz w:val="16"/>
          <w:szCs w:val="16"/>
        </w:rPr>
        <w:t>О.М.Герасимова, О.І.Малєєв</w:t>
      </w:r>
    </w:p>
    <w:p w:rsidR="0071044A" w:rsidRDefault="007C11A0" w:rsidP="0071044A">
      <w:pPr>
        <w:pStyle w:val="a3"/>
        <w:tabs>
          <w:tab w:val="clear" w:pos="288"/>
        </w:tabs>
        <w:spacing w:after="0" w:line="180" w:lineRule="exact"/>
        <w:ind w:left="425" w:hanging="425"/>
        <w:rPr>
          <w:color w:val="333333"/>
          <w:sz w:val="16"/>
          <w:szCs w:val="16"/>
          <w:shd w:val="clear" w:color="auto" w:fill="FFFFFF"/>
          <w:lang w:val="uk-UA"/>
        </w:rPr>
      </w:pPr>
      <w:r>
        <w:rPr>
          <w:color w:val="333333"/>
          <w:sz w:val="16"/>
          <w:szCs w:val="16"/>
          <w:shd w:val="clear" w:color="auto" w:fill="FFFFFF"/>
          <w:lang w:val="en-US"/>
        </w:rPr>
        <w:t>[3]</w:t>
      </w:r>
      <w:r w:rsidR="00061EFE">
        <w:rPr>
          <w:color w:val="333333"/>
          <w:sz w:val="16"/>
          <w:szCs w:val="16"/>
          <w:shd w:val="clear" w:color="auto" w:fill="FFFFFF"/>
          <w:lang w:val="en-US"/>
        </w:rPr>
        <w:tab/>
      </w:r>
      <w:r w:rsidR="00140872" w:rsidRPr="007C11A0">
        <w:rPr>
          <w:color w:val="333333"/>
          <w:sz w:val="16"/>
          <w:szCs w:val="16"/>
          <w:shd w:val="clear" w:color="auto" w:fill="FFFFFF"/>
          <w:lang w:val="uk-UA"/>
        </w:rPr>
        <w:t xml:space="preserve">Теплоізоляція. Матеріали, конструкції та технології  2008р. </w:t>
      </w:r>
    </w:p>
    <w:p w:rsidR="00140872" w:rsidRPr="0071044A" w:rsidRDefault="00140872" w:rsidP="00061EFE">
      <w:pPr>
        <w:pStyle w:val="a3"/>
        <w:tabs>
          <w:tab w:val="clear" w:pos="288"/>
        </w:tabs>
        <w:spacing w:after="0" w:line="180" w:lineRule="exact"/>
        <w:ind w:left="425" w:firstLine="0"/>
        <w:rPr>
          <w:color w:val="333333"/>
          <w:sz w:val="16"/>
          <w:szCs w:val="16"/>
          <w:shd w:val="clear" w:color="auto" w:fill="FFFFFF"/>
          <w:lang w:val="uk-UA"/>
        </w:rPr>
      </w:pPr>
      <w:r>
        <w:rPr>
          <w:color w:val="333333"/>
          <w:sz w:val="16"/>
          <w:szCs w:val="16"/>
          <w:shd w:val="clear" w:color="auto" w:fill="FFFFFF"/>
        </w:rPr>
        <w:t>С.</w:t>
      </w:r>
      <w:r>
        <w:rPr>
          <w:color w:val="333333"/>
          <w:sz w:val="16"/>
          <w:szCs w:val="16"/>
          <w:shd w:val="clear" w:color="auto" w:fill="FFFFFF"/>
          <w:lang w:val="en-US"/>
        </w:rPr>
        <w:t xml:space="preserve"> </w:t>
      </w:r>
      <w:r w:rsidRPr="007C11A0">
        <w:rPr>
          <w:color w:val="333333"/>
          <w:sz w:val="16"/>
          <w:szCs w:val="16"/>
          <w:shd w:val="clear" w:color="auto" w:fill="FFFFFF"/>
        </w:rPr>
        <w:t>Кочергин</w:t>
      </w:r>
      <w:r w:rsidR="00B76173">
        <w:rPr>
          <w:color w:val="333333"/>
          <w:sz w:val="16"/>
          <w:szCs w:val="16"/>
          <w:shd w:val="clear" w:color="auto" w:fill="FFFFFF"/>
          <w:lang w:val="uk-UA"/>
        </w:rPr>
        <w:t>. Видавництво «Буді</w:t>
      </w:r>
      <w:r w:rsidRPr="007C11A0">
        <w:rPr>
          <w:color w:val="333333"/>
          <w:sz w:val="16"/>
          <w:szCs w:val="16"/>
          <w:shd w:val="clear" w:color="auto" w:fill="FFFFFF"/>
          <w:lang w:val="uk-UA"/>
        </w:rPr>
        <w:t>нформ»</w:t>
      </w:r>
    </w:p>
    <w:p w:rsidR="005B4C11" w:rsidRPr="00201CCC" w:rsidRDefault="005B4C11" w:rsidP="00061EFE">
      <w:pPr>
        <w:pStyle w:val="a3"/>
        <w:tabs>
          <w:tab w:val="clear" w:pos="288"/>
        </w:tabs>
        <w:spacing w:after="0" w:line="180" w:lineRule="exact"/>
        <w:ind w:firstLine="0"/>
        <w:rPr>
          <w:lang w:val="uk-UA"/>
        </w:rPr>
        <w:sectPr w:rsidR="005B4C11" w:rsidRPr="00201CCC" w:rsidSect="00C931D7">
          <w:type w:val="continuous"/>
          <w:pgSz w:w="11909" w:h="16834" w:code="9"/>
          <w:pgMar w:top="1080" w:right="734" w:bottom="709" w:left="734" w:header="720" w:footer="720" w:gutter="0"/>
          <w:cols w:num="2" w:space="360"/>
          <w:docGrid w:linePitch="360"/>
        </w:sectPr>
      </w:pPr>
    </w:p>
    <w:p w:rsidR="00C931D7" w:rsidRDefault="00C931D7" w:rsidP="00D4682D">
      <w:pPr>
        <w:tabs>
          <w:tab w:val="left" w:pos="4962"/>
        </w:tabs>
        <w:jc w:val="both"/>
        <w:rPr>
          <w:lang w:val="uk-UA"/>
        </w:rPr>
        <w:sectPr w:rsidR="00C931D7" w:rsidSect="00C931D7">
          <w:type w:val="continuous"/>
          <w:pgSz w:w="11909" w:h="16834" w:code="9"/>
          <w:pgMar w:top="1080" w:right="734" w:bottom="2434" w:left="734" w:header="720" w:footer="720" w:gutter="0"/>
          <w:cols w:num="2" w:space="720"/>
          <w:docGrid w:linePitch="360"/>
        </w:sectPr>
      </w:pPr>
    </w:p>
    <w:p w:rsidR="00C931D7" w:rsidRPr="00201CCC" w:rsidRDefault="00C931D7">
      <w:pPr>
        <w:tabs>
          <w:tab w:val="left" w:pos="4962"/>
        </w:tabs>
        <w:jc w:val="both"/>
        <w:rPr>
          <w:lang w:val="uk-UA"/>
        </w:rPr>
      </w:pPr>
    </w:p>
    <w:sectPr w:rsidR="00C931D7" w:rsidRPr="00201CCC" w:rsidSect="00C931D7">
      <w:type w:val="continuous"/>
      <w:pgSz w:w="11909" w:h="16834" w:code="9"/>
      <w:pgMar w:top="1080" w:right="734" w:bottom="2434" w:left="734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D1" w:rsidRDefault="00F473D1" w:rsidP="004F08EE">
      <w:r>
        <w:separator/>
      </w:r>
    </w:p>
  </w:endnote>
  <w:endnote w:type="continuationSeparator" w:id="1">
    <w:p w:rsidR="00F473D1" w:rsidRDefault="00F473D1" w:rsidP="004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D1" w:rsidRDefault="00F473D1" w:rsidP="004F08EE">
      <w:r>
        <w:separator/>
      </w:r>
    </w:p>
  </w:footnote>
  <w:footnote w:type="continuationSeparator" w:id="1">
    <w:p w:rsidR="00F473D1" w:rsidRDefault="00F473D1" w:rsidP="004F0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96"/>
    <w:multiLevelType w:val="hybridMultilevel"/>
    <w:tmpl w:val="1E9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ABA"/>
    <w:multiLevelType w:val="hybridMultilevel"/>
    <w:tmpl w:val="629A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405F2E37"/>
    <w:multiLevelType w:val="hybridMultilevel"/>
    <w:tmpl w:val="6DC24340"/>
    <w:lvl w:ilvl="0" w:tplc="5FD876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4ED5115B"/>
    <w:multiLevelType w:val="hybridMultilevel"/>
    <w:tmpl w:val="FF4A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6FB77EAC"/>
    <w:multiLevelType w:val="hybridMultilevel"/>
    <w:tmpl w:val="EFA64598"/>
    <w:lvl w:ilvl="0" w:tplc="5FD8766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32F48"/>
    <w:rsid w:val="0004390D"/>
    <w:rsid w:val="00055280"/>
    <w:rsid w:val="00061EFE"/>
    <w:rsid w:val="00074488"/>
    <w:rsid w:val="000828CC"/>
    <w:rsid w:val="000A79FD"/>
    <w:rsid w:val="000B4641"/>
    <w:rsid w:val="000B52D6"/>
    <w:rsid w:val="0010711E"/>
    <w:rsid w:val="001153CA"/>
    <w:rsid w:val="00127EDD"/>
    <w:rsid w:val="00140872"/>
    <w:rsid w:val="0014622D"/>
    <w:rsid w:val="0015085A"/>
    <w:rsid w:val="0016449A"/>
    <w:rsid w:val="001A14F3"/>
    <w:rsid w:val="001A4C5D"/>
    <w:rsid w:val="001B582F"/>
    <w:rsid w:val="001C128D"/>
    <w:rsid w:val="001C2A21"/>
    <w:rsid w:val="001D6800"/>
    <w:rsid w:val="001E1AE8"/>
    <w:rsid w:val="00201CCC"/>
    <w:rsid w:val="002227D2"/>
    <w:rsid w:val="0023755E"/>
    <w:rsid w:val="00276735"/>
    <w:rsid w:val="002864A3"/>
    <w:rsid w:val="002A7D5D"/>
    <w:rsid w:val="002B3B81"/>
    <w:rsid w:val="002B50CE"/>
    <w:rsid w:val="002B6A54"/>
    <w:rsid w:val="003647EE"/>
    <w:rsid w:val="00373CED"/>
    <w:rsid w:val="00376865"/>
    <w:rsid w:val="00384C78"/>
    <w:rsid w:val="0039677B"/>
    <w:rsid w:val="00396D45"/>
    <w:rsid w:val="003A3437"/>
    <w:rsid w:val="003A47B5"/>
    <w:rsid w:val="003A59A6"/>
    <w:rsid w:val="003B00BF"/>
    <w:rsid w:val="003C01E3"/>
    <w:rsid w:val="003C29CA"/>
    <w:rsid w:val="003C6472"/>
    <w:rsid w:val="003D1BE9"/>
    <w:rsid w:val="003E038C"/>
    <w:rsid w:val="003E63CB"/>
    <w:rsid w:val="003F723C"/>
    <w:rsid w:val="004059FE"/>
    <w:rsid w:val="00417B29"/>
    <w:rsid w:val="00430CC1"/>
    <w:rsid w:val="00434CC2"/>
    <w:rsid w:val="00442E06"/>
    <w:rsid w:val="004445B3"/>
    <w:rsid w:val="004C06C2"/>
    <w:rsid w:val="004F08EE"/>
    <w:rsid w:val="00504AEE"/>
    <w:rsid w:val="00587F8E"/>
    <w:rsid w:val="005B4C11"/>
    <w:rsid w:val="005B520E"/>
    <w:rsid w:val="005B535B"/>
    <w:rsid w:val="005F4365"/>
    <w:rsid w:val="00603221"/>
    <w:rsid w:val="006108A4"/>
    <w:rsid w:val="00610C49"/>
    <w:rsid w:val="00624D1F"/>
    <w:rsid w:val="006268FD"/>
    <w:rsid w:val="00644539"/>
    <w:rsid w:val="00646F7C"/>
    <w:rsid w:val="00675CFC"/>
    <w:rsid w:val="006A5419"/>
    <w:rsid w:val="006A71AA"/>
    <w:rsid w:val="006C4648"/>
    <w:rsid w:val="006C60A5"/>
    <w:rsid w:val="0071044A"/>
    <w:rsid w:val="0072064C"/>
    <w:rsid w:val="00721D87"/>
    <w:rsid w:val="00724DCE"/>
    <w:rsid w:val="0073241E"/>
    <w:rsid w:val="007425DB"/>
    <w:rsid w:val="007442B3"/>
    <w:rsid w:val="00753F7B"/>
    <w:rsid w:val="00775EF7"/>
    <w:rsid w:val="00787C5A"/>
    <w:rsid w:val="007919DE"/>
    <w:rsid w:val="007960F3"/>
    <w:rsid w:val="007C0308"/>
    <w:rsid w:val="007C11A0"/>
    <w:rsid w:val="007C616B"/>
    <w:rsid w:val="007E1372"/>
    <w:rsid w:val="007F7853"/>
    <w:rsid w:val="008014D2"/>
    <w:rsid w:val="008054BC"/>
    <w:rsid w:val="008846A4"/>
    <w:rsid w:val="008939CC"/>
    <w:rsid w:val="008A55B5"/>
    <w:rsid w:val="008A758A"/>
    <w:rsid w:val="008A75C8"/>
    <w:rsid w:val="008B0A02"/>
    <w:rsid w:val="008C013E"/>
    <w:rsid w:val="008D2542"/>
    <w:rsid w:val="008D5175"/>
    <w:rsid w:val="008D67F3"/>
    <w:rsid w:val="008F7752"/>
    <w:rsid w:val="00905A01"/>
    <w:rsid w:val="0092067C"/>
    <w:rsid w:val="00944D73"/>
    <w:rsid w:val="0096161B"/>
    <w:rsid w:val="0097424D"/>
    <w:rsid w:val="0097508D"/>
    <w:rsid w:val="00A167D5"/>
    <w:rsid w:val="00A510F7"/>
    <w:rsid w:val="00A6526E"/>
    <w:rsid w:val="00A8007C"/>
    <w:rsid w:val="00A82D85"/>
    <w:rsid w:val="00AB3B4A"/>
    <w:rsid w:val="00AC6519"/>
    <w:rsid w:val="00AD0D33"/>
    <w:rsid w:val="00B12357"/>
    <w:rsid w:val="00B75276"/>
    <w:rsid w:val="00B76173"/>
    <w:rsid w:val="00BA6328"/>
    <w:rsid w:val="00BA6CF1"/>
    <w:rsid w:val="00BC0AEB"/>
    <w:rsid w:val="00BC41E0"/>
    <w:rsid w:val="00BC5314"/>
    <w:rsid w:val="00BF7B24"/>
    <w:rsid w:val="00C07630"/>
    <w:rsid w:val="00C17E06"/>
    <w:rsid w:val="00C47C1A"/>
    <w:rsid w:val="00C56D62"/>
    <w:rsid w:val="00C640F7"/>
    <w:rsid w:val="00C831E1"/>
    <w:rsid w:val="00C931D7"/>
    <w:rsid w:val="00CA3F5A"/>
    <w:rsid w:val="00CB5575"/>
    <w:rsid w:val="00CB66E6"/>
    <w:rsid w:val="00CE5671"/>
    <w:rsid w:val="00D32B70"/>
    <w:rsid w:val="00D4682D"/>
    <w:rsid w:val="00D55335"/>
    <w:rsid w:val="00D825D8"/>
    <w:rsid w:val="00D9156D"/>
    <w:rsid w:val="00DA5665"/>
    <w:rsid w:val="00E42BD8"/>
    <w:rsid w:val="00E91219"/>
    <w:rsid w:val="00EA506F"/>
    <w:rsid w:val="00EB233E"/>
    <w:rsid w:val="00EE4362"/>
    <w:rsid w:val="00EF0C5B"/>
    <w:rsid w:val="00EF18D7"/>
    <w:rsid w:val="00EF1E8A"/>
    <w:rsid w:val="00EF3A1A"/>
    <w:rsid w:val="00F168AA"/>
    <w:rsid w:val="00F236B8"/>
    <w:rsid w:val="00F473D1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 Spacing"/>
    <w:uiPriority w:val="1"/>
    <w:qFormat/>
    <w:rsid w:val="004F08EE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F08EE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F08EE"/>
    <w:rPr>
      <w:rFonts w:ascii="Times New Roman" w:hAnsi="Times New Roman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442E0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Strong"/>
    <w:uiPriority w:val="22"/>
    <w:qFormat/>
    <w:rsid w:val="00442E06"/>
    <w:rPr>
      <w:b/>
      <w:bCs/>
    </w:rPr>
  </w:style>
  <w:style w:type="character" w:customStyle="1" w:styleId="rvts44">
    <w:name w:val="rvts44"/>
    <w:rsid w:val="00442E06"/>
  </w:style>
  <w:style w:type="paragraph" w:styleId="ad">
    <w:name w:val="List Paragraph"/>
    <w:basedOn w:val="a"/>
    <w:uiPriority w:val="34"/>
    <w:qFormat/>
    <w:rsid w:val="008846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deinyj@gmail.com" TargetMode="External"/><Relationship Id="rId13" Type="http://schemas.openxmlformats.org/officeDocument/2006/relationships/hyperlink" Target="https://uk.wikipedia.org/wiki/%D0%97%D0%B0%D0%B3%D0%BE%D1%80%D0%BE%D0%B4%D0%B6%D1%83%D0%B2%D0%B0%D0%BB%D1%8C%D0%BD%D1%96_%D0%BA%D0%BE%D0%BD%D1%81%D1%82%D1%80%D1%83%D0%BA%D1%86%D1%96%D1%97" TargetMode="External"/><Relationship Id="rId18" Type="http://schemas.openxmlformats.org/officeDocument/2006/relationships/hyperlink" Target="https://uk.wikipedia.org/wiki/%D0%93%D1%83%D1%81%D1%82%D0%B8%D0%BD%D0%B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A2%D0%B5%D0%BF%D0%BB%D0%BE%D0%BF%D1%80%D0%BE%D0%B2%D1%96%D0%B4%D0%BD%D1%96%D1%81%D1%82%D1%8C" TargetMode="External"/><Relationship Id="rId17" Type="http://schemas.openxmlformats.org/officeDocument/2006/relationships/hyperlink" Target="https://uk.wikipedia.org/wiki/%D0%9F%D0%BE%D1%80%D0%B8%D1%81%D1%82%D1%96%D1%81%D1%82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A2%D1%80%D1%83%D0%B1%D0%BE%D0%BF%D1%80%D0%BE%D0%B2%D1%96%D0%B4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C%D0%B0%D1%82%D0%B5%D1%80%D1%96%D0%B0%D0%BB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1%D0%BF%D0%BE%D1%80%D1%83%D0%B4%D0%B0" TargetMode="External"/><Relationship Id="rId10" Type="http://schemas.openxmlformats.org/officeDocument/2006/relationships/hyperlink" Target="http://vseslova.com.ua/word/%D0%BA%D0%BE%D0%BD%D1%81%D1%82%D1%80%D1%83%D0%BA%D1%86%D1%96%D1%97%2C_%D1%89%D0%BE_%D0%97%D0%B0%D1%85%D0%B8%D1%89%D0%B0%D1%8E%D1%82%D1%8C-74064u" TargetMode="External"/><Relationship Id="rId19" Type="http://schemas.openxmlformats.org/officeDocument/2006/relationships/hyperlink" Target="https://uk.wikipedia.org/wiki/%D0%A2%D0%B5%D0%BF%D0%BB%D0%BE%D0%BF%D1%80%D0%BE%D0%B2%D1%96%D0%B4%D0%BD%D1%96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ksijovych17@gmail.com" TargetMode="External"/><Relationship Id="rId14" Type="http://schemas.openxmlformats.org/officeDocument/2006/relationships/hyperlink" Target="https://uk.wikipedia.org/wiki/%D0%91%D1%83%D0%B4%D1%96%D0%B2%D0%BB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2846-033A-4A9A-946F-BE4A2B15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Paper Title (use style: paper title)</vt:lpstr>
      <vt:lpstr>Paper Title (use style: paper title)</vt:lpstr>
      <vt:lpstr>Paper Title (use style: paper title)</vt:lpstr>
    </vt:vector>
  </TitlesOfParts>
  <Company>IEEE</Company>
  <LinksUpToDate>false</LinksUpToDate>
  <CharactersWithSpaces>5983</CharactersWithSpaces>
  <SharedDoc>false</SharedDoc>
  <HLinks>
    <vt:vector size="72" baseType="variant">
      <vt:variant>
        <vt:i4>8323175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https://uk.wikipedia.org/wiki/%D0%A2%D0%B5%D0%BF%D0%BB%D0%BE%D0%BF%D1%80%D0%BE%D0%B2%D1%96%D0%B4%D0%BD%D1%96%D1%81%D1%82%D1%8C</vt:lpwstr>
      </vt:variant>
      <vt:variant>
        <vt:lpwstr/>
      </vt:variant>
      <vt:variant>
        <vt:i4>393235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https://uk.wikipedia.org/wiki/%D0%93%D1%83%D1%81%D1%82%D0%B8%D0%BD%D0%B0</vt:lpwstr>
      </vt:variant>
      <vt:variant>
        <vt:lpwstr/>
      </vt:variant>
      <vt:variant>
        <vt:i4>7733349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https://uk.wikipedia.org/wiki/%D0%9F%D0%BE%D1%80%D0%B8%D1%81%D1%82%D1%96%D1%81%D1%82%D1%8C</vt:lpwstr>
      </vt:variant>
      <vt:variant>
        <vt:lpwstr/>
      </vt:variant>
      <vt:variant>
        <vt:i4>983057</vt:i4>
      </vt:variant>
      <vt:variant>
        <vt:i4>24</vt:i4>
      </vt:variant>
      <vt:variant>
        <vt:i4>0</vt:i4>
      </vt:variant>
      <vt:variant>
        <vt:i4>5</vt:i4>
      </vt:variant>
      <vt:variant>
        <vt:lpwstr>https://uk.wikipedia.org/wiki/%D0%A2%D1%80%D1%83%D0%B1%D0%BE%D0%BF%D1%80%D0%BE%D0%B2%D1%96%D0%B4</vt:lpwstr>
      </vt:variant>
      <vt:variant>
        <vt:lpwstr/>
      </vt:variant>
      <vt:variant>
        <vt:i4>6029328</vt:i4>
      </vt:variant>
      <vt:variant>
        <vt:i4>21</vt:i4>
      </vt:variant>
      <vt:variant>
        <vt:i4>0</vt:i4>
      </vt:variant>
      <vt:variant>
        <vt:i4>5</vt:i4>
      </vt:variant>
      <vt:variant>
        <vt:lpwstr>https://uk.wikipedia.org/wiki/%D0%A1%D0%BF%D0%BE%D1%80%D1%83%D0%B4%D0%B0</vt:lpwstr>
      </vt:variant>
      <vt:variant>
        <vt:lpwstr/>
      </vt:variant>
      <vt:variant>
        <vt:i4>6225938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https://uk.wikipedia.org/wiki/%D0%91%D1%83%D0%B4%D1%96%D0%B2%D0%BB%D1%8F</vt:lpwstr>
      </vt:variant>
      <vt:variant>
        <vt:lpwstr/>
      </vt:variant>
      <vt:variant>
        <vt:i4>2162774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https://uk.wikipedia.org/wiki/%D0%97%D0%B0%D0%B3%D0%BE%D1%80%D0%BE%D0%B4%D0%B6%D1%83%D0%B2%D0%B0%D0%BB%D1%8C%D0%BD%D1%96_%D0%BA%D0%BE%D0%BD%D1%81%D1%82%D1%80%D1%83%D0%BA%D1%86%D1%96%D1%97</vt:lpwstr>
      </vt:variant>
      <vt:variant>
        <vt:lpwstr/>
      </vt:variant>
      <vt:variant>
        <vt:i4>8323175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https://uk.wikipedia.org/wiki/%D0%A2%D0%B5%D0%BF%D0%BB%D0%BE%D0%BF%D1%80%D0%BE%D0%B2%D1%96%D0%B4%D0%BD%D1%96%D1%81%D1%82%D1%8C</vt:lpwstr>
      </vt:variant>
      <vt:variant>
        <vt:lpwstr/>
      </vt:variant>
      <vt:variant>
        <vt:i4>5308434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https://uk.wikipedia.org/wiki/%D0%9C%D0%B0%D1%82%D0%B5%D1%80%D1%96%D0%B0%D0%BB%D0%B8</vt:lpwstr>
      </vt:variant>
      <vt:variant>
        <vt:lpwstr/>
      </vt:variant>
      <vt:variant>
        <vt:i4>7143539</vt:i4>
      </vt:variant>
      <vt:variant>
        <vt:i4>6</vt:i4>
      </vt:variant>
      <vt:variant>
        <vt:i4>0</vt:i4>
      </vt:variant>
      <vt:variant>
        <vt:i4>5</vt:i4>
      </vt:variant>
      <vt:variant>
        <vt:lpwstr>http://vseslova.com.ua/word/%D0%BA%D0%BE%D0%BD%D1%81%D1%82%D1%80%D1%83%D0%BA%D1%86%D1%96%D1%97%2C_%D1%89%D0%BE_%D0%97%D0%B0%D1%85%D0%B8%D1%89%D0%B0%D1%8E%D1%82%D1%8C-74064u</vt:lpwstr>
      </vt:variant>
      <vt:variant>
        <vt:lpwstr/>
      </vt:variant>
      <vt:variant>
        <vt:i4>5242980</vt:i4>
      </vt:variant>
      <vt:variant>
        <vt:i4>3</vt:i4>
      </vt:variant>
      <vt:variant>
        <vt:i4>0</vt:i4>
      </vt:variant>
      <vt:variant>
        <vt:i4>5</vt:i4>
      </vt:variant>
      <vt:variant>
        <vt:lpwstr>mailto:oleksijovych17@gmail.com</vt:lpwstr>
      </vt:variant>
      <vt:variant>
        <vt:lpwstr/>
      </vt:variant>
      <vt:variant>
        <vt:i4>7798862</vt:i4>
      </vt:variant>
      <vt:variant>
        <vt:i4>0</vt:i4>
      </vt:variant>
      <vt:variant>
        <vt:i4>0</vt:i4>
      </vt:variant>
      <vt:variant>
        <vt:i4>5</vt:i4>
      </vt:variant>
      <vt:variant>
        <vt:lpwstr>mailto:burdeinyj@gmail.com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2019-03-30T19:50:00Z</dcterms:created>
  <dcterms:modified xsi:type="dcterms:W3CDTF">2019-03-30T19:50:00Z</dcterms:modified>
</cp:coreProperties>
</file>