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7" w:rsidRDefault="0001355C" w:rsidP="00B208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МОНІТОРИНГ ВПЛИВУ ОРНІТОЛОГІЧНОГО ФАКТОРУ </w:t>
      </w:r>
    </w:p>
    <w:p w:rsidR="00536AD5" w:rsidRPr="00300C76" w:rsidRDefault="0001355C" w:rsidP="00B208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55C">
        <w:rPr>
          <w:rFonts w:ascii="Times New Roman" w:hAnsi="Times New Roman" w:cs="Times New Roman"/>
          <w:b/>
          <w:sz w:val="28"/>
          <w:szCs w:val="28"/>
          <w:lang w:val="uk-UA"/>
        </w:rPr>
        <w:t>НА ДІЯЛЬНІСТЬ ДЕРЖАВНОЇ АВІАЦІЇ</w:t>
      </w:r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С.</w:t>
      </w:r>
    </w:p>
    <w:p w:rsidR="00B208BC" w:rsidRDefault="00C17030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Дровнін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615">
        <w:rPr>
          <w:rFonts w:ascii="Times New Roman" w:hAnsi="Times New Roman" w:cs="Times New Roman"/>
          <w:sz w:val="28"/>
          <w:szCs w:val="28"/>
          <w:lang w:val="uk-UA"/>
        </w:rPr>
        <w:t>А.С.</w:t>
      </w:r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військової підготовки</w:t>
      </w:r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Національного авіаційного університету</w:t>
      </w:r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B208BC" w:rsidRPr="00B27795" w:rsidRDefault="00394B28" w:rsidP="00B2779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208BC" w:rsidRPr="00791B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diegorinkon</w:t>
        </w:r>
        <w:r w:rsidR="00B208BC" w:rsidRPr="00914F5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208BC" w:rsidRPr="00791B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B208BC" w:rsidRPr="00914F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208BC" w:rsidRPr="00791BC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B208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08BC" w:rsidRPr="007C36A0" w:rsidRDefault="00B208BC" w:rsidP="00CB3EF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7C36A0">
        <w:rPr>
          <w:rFonts w:ascii="Times New Roman" w:hAnsi="Times New Roman" w:cs="Times New Roman"/>
          <w:b/>
          <w:i/>
          <w:sz w:val="24"/>
          <w:szCs w:val="28"/>
          <w:lang w:val="uk-UA"/>
        </w:rPr>
        <w:lastRenderedPageBreak/>
        <w:t>Анотація</w:t>
      </w:r>
      <w:r w:rsidRPr="007C36A0">
        <w:rPr>
          <w:rFonts w:ascii="Times New Roman" w:hAnsi="Times New Roman" w:cs="Times New Roman"/>
          <w:b/>
          <w:sz w:val="24"/>
          <w:szCs w:val="28"/>
          <w:lang w:val="uk-UA"/>
        </w:rPr>
        <w:t xml:space="preserve"> – </w:t>
      </w:r>
      <w:r w:rsidR="007C36A0" w:rsidRPr="007C36A0">
        <w:rPr>
          <w:rFonts w:ascii="Times New Roman" w:hAnsi="Times New Roman" w:cs="Times New Roman"/>
          <w:b/>
          <w:sz w:val="24"/>
          <w:szCs w:val="28"/>
          <w:lang w:val="uk-UA"/>
        </w:rPr>
        <w:t xml:space="preserve">робота присвячена розгляду проблеми підвищення безпеки польотів. </w:t>
      </w:r>
      <w:r w:rsidR="00120615">
        <w:rPr>
          <w:rFonts w:ascii="Times New Roman" w:hAnsi="Times New Roman" w:cs="Times New Roman"/>
          <w:b/>
          <w:sz w:val="24"/>
          <w:szCs w:val="28"/>
          <w:lang w:val="uk-UA"/>
        </w:rPr>
        <w:t>У</w:t>
      </w:r>
      <w:r w:rsidR="007C36A0" w:rsidRPr="007C36A0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роботі </w:t>
      </w:r>
      <w:r w:rsidR="0001355C">
        <w:rPr>
          <w:rFonts w:ascii="Times New Roman" w:hAnsi="Times New Roman" w:cs="Times New Roman"/>
          <w:b/>
          <w:sz w:val="24"/>
          <w:szCs w:val="28"/>
          <w:lang w:val="uk-UA"/>
        </w:rPr>
        <w:t>проведено м</w:t>
      </w:r>
      <w:r w:rsidR="0001355C" w:rsidRPr="0001355C">
        <w:rPr>
          <w:rFonts w:ascii="Times New Roman" w:hAnsi="Times New Roman" w:cs="Times New Roman"/>
          <w:b/>
          <w:sz w:val="24"/>
          <w:szCs w:val="28"/>
          <w:lang w:val="uk-UA"/>
        </w:rPr>
        <w:t xml:space="preserve">оніторинг впливу орнітологічного фактору на діяльність державної авіації </w:t>
      </w:r>
      <w:r w:rsidR="007C36A0" w:rsidRPr="007C36A0">
        <w:rPr>
          <w:rFonts w:ascii="Times New Roman" w:hAnsi="Times New Roman" w:cs="Times New Roman"/>
          <w:b/>
          <w:sz w:val="24"/>
          <w:szCs w:val="28"/>
          <w:lang w:val="uk-UA"/>
        </w:rPr>
        <w:t xml:space="preserve">за 2018 рік. Також </w:t>
      </w:r>
      <w:r w:rsidR="00120615">
        <w:rPr>
          <w:rFonts w:ascii="Times New Roman" w:hAnsi="Times New Roman" w:cs="Times New Roman"/>
          <w:b/>
          <w:sz w:val="24"/>
          <w:szCs w:val="28"/>
          <w:lang w:val="uk-UA"/>
        </w:rPr>
        <w:t>у</w:t>
      </w:r>
      <w:r w:rsidR="007C36A0" w:rsidRPr="007C36A0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роботі наведено рекомендації та заходи для запобігання орнітологічного фактору.</w:t>
      </w:r>
    </w:p>
    <w:p w:rsidR="00B208BC" w:rsidRPr="007C36A0" w:rsidRDefault="00B208BC" w:rsidP="007C36A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8"/>
          <w:lang w:val="uk-UA"/>
        </w:rPr>
      </w:pPr>
      <w:r w:rsidRPr="007C36A0">
        <w:rPr>
          <w:rFonts w:ascii="Times New Roman" w:hAnsi="Times New Roman" w:cs="Times New Roman"/>
          <w:b/>
          <w:i/>
          <w:sz w:val="24"/>
          <w:szCs w:val="28"/>
          <w:lang w:val="uk-UA"/>
        </w:rPr>
        <w:t xml:space="preserve">Ключові слова </w:t>
      </w:r>
      <w:proofErr w:type="spellStart"/>
      <w:r w:rsidRPr="007C36A0">
        <w:rPr>
          <w:rFonts w:ascii="Times New Roman" w:hAnsi="Times New Roman" w:cs="Times New Roman"/>
          <w:b/>
          <w:i/>
          <w:sz w:val="24"/>
          <w:szCs w:val="28"/>
          <w:lang w:val="uk-UA"/>
        </w:rPr>
        <w:t>–</w:t>
      </w:r>
      <w:r w:rsidR="0001355C" w:rsidRPr="007C36A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uk-UA" w:eastAsia="ru-RU"/>
        </w:rPr>
        <w:t>орнітологічний</w:t>
      </w:r>
      <w:proofErr w:type="spellEnd"/>
      <w:r w:rsidR="0001355C" w:rsidRPr="007C36A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uk-UA" w:eastAsia="ru-RU"/>
        </w:rPr>
        <w:t xml:space="preserve"> фактор</w:t>
      </w:r>
      <w:r w:rsidR="0001355C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uk-UA" w:eastAsia="ru-RU"/>
        </w:rPr>
        <w:t>, державна авіація</w:t>
      </w:r>
      <w:r w:rsidR="007C36A0" w:rsidRPr="007C36A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uk-UA" w:eastAsia="ru-RU"/>
        </w:rPr>
        <w:t xml:space="preserve">, повітряне судно, </w:t>
      </w:r>
      <w:r w:rsidR="00300C76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uk-UA" w:eastAsia="ru-RU"/>
        </w:rPr>
        <w:t>безпека польотів</w:t>
      </w:r>
      <w:r w:rsidR="007C36A0" w:rsidRPr="007C36A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uk-UA" w:eastAsia="ru-RU"/>
        </w:rPr>
        <w:t>.</w:t>
      </w:r>
    </w:p>
    <w:p w:rsidR="00B208BC" w:rsidRDefault="00B208BC" w:rsidP="00B208BC">
      <w:pPr>
        <w:spacing w:after="0" w:line="276" w:lineRule="auto"/>
        <w:rPr>
          <w:rFonts w:ascii="Times New Roman" w:hAnsi="Times New Roman" w:cs="Times New Roman"/>
          <w:sz w:val="24"/>
          <w:szCs w:val="28"/>
          <w:lang w:val="uk-UA"/>
        </w:rPr>
      </w:pPr>
    </w:p>
    <w:p w:rsidR="00B208BC" w:rsidRPr="007C36A0" w:rsidRDefault="00B208BC" w:rsidP="001607F8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7C36A0">
        <w:rPr>
          <w:rFonts w:ascii="Times New Roman" w:hAnsi="Times New Roman" w:cs="Times New Roman"/>
          <w:sz w:val="24"/>
          <w:szCs w:val="28"/>
          <w:lang w:val="uk-UA"/>
        </w:rPr>
        <w:t>І. ВСТУП</w:t>
      </w:r>
    </w:p>
    <w:p w:rsidR="00B208BC" w:rsidRPr="000D14A9" w:rsidRDefault="000D14A9" w:rsidP="000D14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Орнітологічне забезпечення польотів </w:t>
      </w:r>
      <w:r w:rsidRPr="00483444">
        <w:rPr>
          <w:rFonts w:ascii="Times New Roman" w:hAnsi="Times New Roman" w:cs="Times New Roman"/>
          <w:sz w:val="24"/>
          <w:szCs w:val="24"/>
          <w:lang w:val="uk-UA"/>
        </w:rPr>
        <w:t>повітряних суден (</w:t>
      </w:r>
      <w:proofErr w:type="spellStart"/>
      <w:r w:rsidRPr="00483444">
        <w:rPr>
          <w:rFonts w:ascii="Times New Roman" w:hAnsi="Times New Roman" w:cs="Times New Roman"/>
          <w:sz w:val="24"/>
          <w:szCs w:val="24"/>
          <w:lang w:val="uk-UA"/>
        </w:rPr>
        <w:t>ПС</w:t>
      </w:r>
      <w:proofErr w:type="spellEnd"/>
      <w:r w:rsidRPr="0048344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– комплекс заходів із захисту від впливу потенційно небезпечних для польотів </w:t>
      </w:r>
      <w:proofErr w:type="spellStart"/>
      <w:r w:rsidRPr="000D14A9">
        <w:rPr>
          <w:rFonts w:ascii="Times New Roman" w:hAnsi="Times New Roman" w:cs="Times New Roman"/>
          <w:sz w:val="24"/>
          <w:szCs w:val="28"/>
          <w:lang w:val="uk-UA"/>
        </w:rPr>
        <w:t>ПС</w:t>
      </w:r>
      <w:proofErr w:type="spellEnd"/>
      <w:r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 птахів на аеродромах (полігонах), з екологічного перетворення аеродромної та </w:t>
      </w:r>
      <w:proofErr w:type="spellStart"/>
      <w:r w:rsidRPr="000D14A9">
        <w:rPr>
          <w:rFonts w:ascii="Times New Roman" w:hAnsi="Times New Roman" w:cs="Times New Roman"/>
          <w:sz w:val="24"/>
          <w:szCs w:val="28"/>
          <w:lang w:val="uk-UA"/>
        </w:rPr>
        <w:t>приаеродромної</w:t>
      </w:r>
      <w:proofErr w:type="spellEnd"/>
      <w:r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 територій для зниження їх привабливості для птахів, з оцінки </w:t>
      </w:r>
      <w:proofErr w:type="spellStart"/>
      <w:r w:rsidRPr="000D14A9">
        <w:rPr>
          <w:rFonts w:ascii="Times New Roman" w:hAnsi="Times New Roman" w:cs="Times New Roman"/>
          <w:sz w:val="24"/>
          <w:szCs w:val="28"/>
          <w:lang w:val="uk-UA"/>
        </w:rPr>
        <w:t>птахонебезпеки</w:t>
      </w:r>
      <w:proofErr w:type="spellEnd"/>
      <w:r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 району розташування аеродрому (полігона), облік і розслідування випадків зіткнення </w:t>
      </w:r>
      <w:proofErr w:type="spellStart"/>
      <w:r w:rsidRPr="000D14A9">
        <w:rPr>
          <w:rFonts w:ascii="Times New Roman" w:hAnsi="Times New Roman" w:cs="Times New Roman"/>
          <w:sz w:val="24"/>
          <w:szCs w:val="28"/>
          <w:lang w:val="uk-UA"/>
        </w:rPr>
        <w:t>ПС</w:t>
      </w:r>
      <w:proofErr w:type="spellEnd"/>
      <w:r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 із птахами [4].</w:t>
      </w:r>
    </w:p>
    <w:p w:rsidR="00B208BC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B208BC" w:rsidRPr="007C36A0" w:rsidRDefault="00B208BC" w:rsidP="001607F8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7C36A0">
        <w:rPr>
          <w:rFonts w:ascii="Times New Roman" w:hAnsi="Times New Roman" w:cs="Times New Roman"/>
          <w:sz w:val="24"/>
          <w:szCs w:val="28"/>
          <w:lang w:val="uk-UA"/>
        </w:rPr>
        <w:t>ІІ. ПОСТАНОВКА ПРОБЛЕМИ</w:t>
      </w:r>
    </w:p>
    <w:p w:rsidR="001607F8" w:rsidRDefault="001607F8" w:rsidP="001607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607F8">
        <w:rPr>
          <w:rFonts w:ascii="Times New Roman" w:hAnsi="Times New Roman" w:cs="Times New Roman"/>
          <w:sz w:val="24"/>
          <w:szCs w:val="28"/>
          <w:lang w:val="uk-UA"/>
        </w:rPr>
        <w:t>Безпека польотів</w:t>
      </w:r>
      <w:r w:rsidR="00300C76">
        <w:rPr>
          <w:rFonts w:ascii="Times New Roman" w:hAnsi="Times New Roman" w:cs="Times New Roman"/>
          <w:sz w:val="24"/>
          <w:szCs w:val="28"/>
          <w:lang w:val="uk-UA"/>
        </w:rPr>
        <w:t xml:space="preserve"> (БП)</w:t>
      </w:r>
      <w:r w:rsidRPr="001607F8">
        <w:rPr>
          <w:rFonts w:ascii="Times New Roman" w:hAnsi="Times New Roman" w:cs="Times New Roman"/>
          <w:sz w:val="24"/>
          <w:szCs w:val="28"/>
          <w:lang w:val="uk-UA"/>
        </w:rPr>
        <w:t xml:space="preserve"> повітряних суден залежить від різних факторів [3]. </w:t>
      </w:r>
      <w:r w:rsidR="000D14A9">
        <w:rPr>
          <w:rFonts w:ascii="Times New Roman" w:hAnsi="Times New Roman" w:cs="Times New Roman"/>
          <w:sz w:val="24"/>
          <w:szCs w:val="28"/>
          <w:lang w:val="uk-UA"/>
        </w:rPr>
        <w:t xml:space="preserve">Відповідно до </w:t>
      </w:r>
      <w:r w:rsidR="00550CE6">
        <w:rPr>
          <w:rFonts w:ascii="Times New Roman" w:hAnsi="Times New Roman" w:cs="Times New Roman"/>
          <w:sz w:val="24"/>
          <w:szCs w:val="28"/>
          <w:lang w:val="uk-UA"/>
        </w:rPr>
        <w:t>рекомендацій щодо</w:t>
      </w:r>
      <w:r w:rsidR="000D14A9">
        <w:rPr>
          <w:rFonts w:ascii="Times New Roman" w:hAnsi="Times New Roman" w:cs="Times New Roman"/>
          <w:sz w:val="24"/>
          <w:szCs w:val="28"/>
          <w:lang w:val="uk-UA"/>
        </w:rPr>
        <w:t xml:space="preserve"> «</w:t>
      </w:r>
      <w:r w:rsidR="000D14A9" w:rsidRPr="000D14A9">
        <w:rPr>
          <w:rFonts w:ascii="Times New Roman" w:hAnsi="Times New Roman" w:cs="Times New Roman"/>
          <w:sz w:val="24"/>
          <w:szCs w:val="28"/>
          <w:lang w:val="uk-UA"/>
        </w:rPr>
        <w:t>Правил орнітологічного забезпечення польотів державної авіації України</w:t>
      </w:r>
      <w:r w:rsidR="000D14A9">
        <w:rPr>
          <w:rFonts w:ascii="Times New Roman" w:hAnsi="Times New Roman" w:cs="Times New Roman"/>
          <w:sz w:val="24"/>
          <w:szCs w:val="28"/>
          <w:lang w:val="uk-UA"/>
        </w:rPr>
        <w:t xml:space="preserve">» було визначено </w:t>
      </w:r>
      <w:r w:rsidR="000D14A9"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зміст, призначення і порядок орнітологічного забезпечення польотів </w:t>
      </w:r>
      <w:proofErr w:type="spellStart"/>
      <w:r w:rsidR="000D14A9" w:rsidRPr="000D14A9">
        <w:rPr>
          <w:rFonts w:ascii="Times New Roman" w:hAnsi="Times New Roman" w:cs="Times New Roman"/>
          <w:sz w:val="24"/>
          <w:szCs w:val="28"/>
          <w:lang w:val="uk-UA"/>
        </w:rPr>
        <w:t>ПС</w:t>
      </w:r>
      <w:proofErr w:type="spellEnd"/>
      <w:r w:rsidR="000D14A9" w:rsidRPr="000D14A9">
        <w:rPr>
          <w:rFonts w:ascii="Times New Roman" w:hAnsi="Times New Roman" w:cs="Times New Roman"/>
          <w:sz w:val="24"/>
          <w:szCs w:val="28"/>
          <w:lang w:val="uk-UA"/>
        </w:rPr>
        <w:t xml:space="preserve"> державної авіації України[4]</w:t>
      </w:r>
      <w:r w:rsidR="000D14A9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B208BC" w:rsidRPr="007C36A0" w:rsidRDefault="00B208BC" w:rsidP="00B208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7C36A0">
        <w:rPr>
          <w:rFonts w:ascii="Times New Roman" w:hAnsi="Times New Roman" w:cs="Times New Roman"/>
          <w:sz w:val="24"/>
          <w:szCs w:val="28"/>
          <w:lang w:val="uk-UA"/>
        </w:rPr>
        <w:lastRenderedPageBreak/>
        <w:t>ІІІ. ОСНОВНА ЧАСТИНА</w:t>
      </w:r>
    </w:p>
    <w:p w:rsidR="000D14A9" w:rsidRDefault="000D14A9" w:rsidP="000D14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14A9">
        <w:rPr>
          <w:rFonts w:ascii="Times New Roman" w:hAnsi="Times New Roman" w:cs="Times New Roman"/>
          <w:sz w:val="24"/>
          <w:szCs w:val="24"/>
          <w:lang w:val="uk-UA"/>
        </w:rPr>
        <w:t>Птахонебезпека</w:t>
      </w:r>
      <w:proofErr w:type="spellEnd"/>
      <w:r w:rsidRPr="000D14A9">
        <w:rPr>
          <w:rFonts w:ascii="Times New Roman" w:hAnsi="Times New Roman" w:cs="Times New Roman"/>
          <w:sz w:val="24"/>
          <w:szCs w:val="24"/>
          <w:lang w:val="uk-UA"/>
        </w:rPr>
        <w:t xml:space="preserve"> району розташування аеродрому (полігона) оцінюється за результатами аналізу за тривалий період інформації про зіткнення </w:t>
      </w:r>
      <w:proofErr w:type="spellStart"/>
      <w:r w:rsidRPr="000D14A9">
        <w:rPr>
          <w:rFonts w:ascii="Times New Roman" w:hAnsi="Times New Roman" w:cs="Times New Roman"/>
          <w:sz w:val="24"/>
          <w:szCs w:val="24"/>
          <w:lang w:val="uk-UA"/>
        </w:rPr>
        <w:t>ПС</w:t>
      </w:r>
      <w:proofErr w:type="spellEnd"/>
      <w:r w:rsidRPr="000D14A9">
        <w:rPr>
          <w:rFonts w:ascii="Times New Roman" w:hAnsi="Times New Roman" w:cs="Times New Roman"/>
          <w:sz w:val="24"/>
          <w:szCs w:val="24"/>
          <w:lang w:val="uk-UA"/>
        </w:rPr>
        <w:t xml:space="preserve"> із птахами, що сталися в даному районі, та популяцію птахів, які становлять загрозу зіткнення </w:t>
      </w:r>
      <w:proofErr w:type="spellStart"/>
      <w:r w:rsidRPr="000D14A9">
        <w:rPr>
          <w:rFonts w:ascii="Times New Roman" w:hAnsi="Times New Roman" w:cs="Times New Roman"/>
          <w:sz w:val="24"/>
          <w:szCs w:val="24"/>
          <w:lang w:val="uk-UA"/>
        </w:rPr>
        <w:t>ПС</w:t>
      </w:r>
      <w:proofErr w:type="spellEnd"/>
      <w:r w:rsidRPr="000D14A9">
        <w:rPr>
          <w:rFonts w:ascii="Times New Roman" w:hAnsi="Times New Roman" w:cs="Times New Roman"/>
          <w:sz w:val="24"/>
          <w:szCs w:val="24"/>
          <w:lang w:val="uk-UA"/>
        </w:rPr>
        <w:t xml:space="preserve"> із ними, разом з</w:t>
      </w:r>
      <w:r w:rsidR="0012061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D14A9">
        <w:rPr>
          <w:rFonts w:ascii="Times New Roman" w:hAnsi="Times New Roman" w:cs="Times New Roman"/>
          <w:sz w:val="24"/>
          <w:szCs w:val="24"/>
          <w:lang w:val="uk-UA"/>
        </w:rPr>
        <w:t xml:space="preserve"> даними спеціального орнітологічного обстеження аеродрому. Отримані сумарні дані служать інформаційною базою і основою для планування заходів запобігання зіткненням </w:t>
      </w:r>
      <w:proofErr w:type="spellStart"/>
      <w:r w:rsidRPr="000D14A9">
        <w:rPr>
          <w:rFonts w:ascii="Times New Roman" w:hAnsi="Times New Roman" w:cs="Times New Roman"/>
          <w:sz w:val="24"/>
          <w:szCs w:val="24"/>
          <w:lang w:val="uk-UA"/>
        </w:rPr>
        <w:t>ПС</w:t>
      </w:r>
      <w:proofErr w:type="spellEnd"/>
      <w:r w:rsidRPr="000D14A9">
        <w:rPr>
          <w:rFonts w:ascii="Times New Roman" w:hAnsi="Times New Roman" w:cs="Times New Roman"/>
          <w:sz w:val="24"/>
          <w:szCs w:val="24"/>
          <w:lang w:val="uk-UA"/>
        </w:rPr>
        <w:t xml:space="preserve"> із птахами на аеродромі (</w:t>
      </w:r>
      <w:r w:rsidR="00C33A86">
        <w:rPr>
          <w:rFonts w:ascii="Times New Roman" w:hAnsi="Times New Roman" w:cs="Times New Roman"/>
          <w:sz w:val="24"/>
          <w:szCs w:val="24"/>
          <w:lang w:val="uk-UA"/>
        </w:rPr>
        <w:t>Рис. 1</w:t>
      </w:r>
      <w:r w:rsidRPr="000D14A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1607F8" w:rsidRPr="00483444" w:rsidRDefault="00483444" w:rsidP="00EB3F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34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0065" cy="2017909"/>
            <wp:effectExtent l="0" t="0" r="6985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01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444" w:rsidRDefault="00483444" w:rsidP="00EB3FE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483444">
        <w:rPr>
          <w:rFonts w:ascii="Times New Roman" w:hAnsi="Times New Roman" w:cs="Times New Roman"/>
          <w:sz w:val="24"/>
          <w:szCs w:val="24"/>
          <w:lang w:val="uk-UA"/>
        </w:rPr>
        <w:t xml:space="preserve">Рис. 1. </w:t>
      </w:r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Розподіл АП та інцидентів за категоріями</w:t>
      </w:r>
      <w:r w:rsidR="00C33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за 2018 рік</w:t>
      </w:r>
    </w:p>
    <w:p w:rsidR="002B0DDB" w:rsidRPr="00483444" w:rsidRDefault="002B0DDB" w:rsidP="00EB3FE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74537" w:rsidRDefault="00483444" w:rsidP="0037453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Забезпечення захисту території аеродрому від птахів є одним з найбільш важливих завдань для забезпечення БП, оскільки значна частина інцидентів виникає внаслідок впливу орнітології. Відповідно до статистики, накопиченої з 2014 по 2018 рік, вплив орнітологічної обстановки на БП в Україні має сезонний характер, та посилюється 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</w:t>
      </w:r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літній період під час міграції </w:t>
      </w:r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lastRenderedPageBreak/>
        <w:t>великої кількості птахів на територію України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(табл.</w:t>
      </w:r>
      <w:r w:rsidR="003745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1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</w:t>
      </w:r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2B0DDB" w:rsidRDefault="002B0DDB" w:rsidP="00374537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483444" w:rsidRPr="00483444" w:rsidRDefault="00374537" w:rsidP="00374537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Таблиця 1. Кількість подій з птахами за аеропортами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br/>
      </w:r>
      <w:bookmarkStart w:id="0" w:name="_GoBack"/>
      <w:r w:rsidRPr="00BF4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181" cy="2533650"/>
            <wp:effectExtent l="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3555" cy="255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0DDB" w:rsidRDefault="002B0DDB" w:rsidP="0037453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EB3FE8" w:rsidRDefault="00483444" w:rsidP="0037453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Найбільш небезпечними етапами польоту є зліт та посадка </w:t>
      </w:r>
      <w:proofErr w:type="spellStart"/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ПС</w:t>
      </w:r>
      <w:proofErr w:type="spellEnd"/>
      <w:r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 оскільки літаки знаходяться на висотах, доступних для польотів птахів, а також безпосередня близькість птахів до населених пунктів, що дає їм можливість більш легкого доступу до їжі.</w:t>
      </w:r>
    </w:p>
    <w:p w:rsidR="00374537" w:rsidRPr="00374537" w:rsidRDefault="00374537" w:rsidP="0037453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74537" w:rsidRDefault="00B208BC" w:rsidP="00374537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7C36A0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Pr="007C36A0">
        <w:rPr>
          <w:rFonts w:ascii="Times New Roman" w:hAnsi="Times New Roman" w:cs="Times New Roman"/>
          <w:sz w:val="24"/>
          <w:szCs w:val="28"/>
          <w:lang w:val="uk-UA"/>
        </w:rPr>
        <w:t>. ВИСНОВКИ</w:t>
      </w:r>
    </w:p>
    <w:p w:rsidR="00374537" w:rsidRDefault="00AA1F4A" w:rsidP="00374537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BF4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828040</wp:posOffset>
            </wp:positionV>
            <wp:extent cx="269557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24" y="21526"/>
                <wp:lineTo x="21524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537"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За результатами аналізу, найбільш залежними від орнітологічного впливу виявилися аеропорти 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м. </w:t>
      </w:r>
      <w:r w:rsidR="00374537"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Харк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ова та Львова</w:t>
      </w:r>
      <w:r w:rsidR="00374537" w:rsidRPr="00483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(з урахуванням попередніх років)</w:t>
      </w:r>
      <w:r w:rsidR="003745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(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</w:t>
      </w:r>
      <w:r w:rsidR="003745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ис.2).</w:t>
      </w:r>
    </w:p>
    <w:p w:rsidR="00AA1F4A" w:rsidRDefault="00AA1F4A" w:rsidP="00AA1F4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208BC" w:rsidRPr="00374537" w:rsidRDefault="00AA1F4A" w:rsidP="00AA1F4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lastRenderedPageBreak/>
        <w:t xml:space="preserve">Рис. 2. </w:t>
      </w:r>
      <w:r w:rsidRPr="00AA1F4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 xml:space="preserve">Кількість зіткнень </w:t>
      </w:r>
      <w:proofErr w:type="spellStart"/>
      <w:r w:rsidRPr="00AA1F4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>ПС</w:t>
      </w:r>
      <w:proofErr w:type="spellEnd"/>
      <w:r w:rsidRPr="00AA1F4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uk-UA" w:eastAsia="ru-RU"/>
        </w:rPr>
        <w:t xml:space="preserve"> з птахами по аеропортах на 1 млн. пасажирів</w:t>
      </w:r>
    </w:p>
    <w:p w:rsidR="00AA1F4A" w:rsidRDefault="00AA1F4A" w:rsidP="00AA1F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Виходячи з цього, можна визначити рекомендації щодо зменшення  небезпеки впливу орнітологічного фактору, які повинні включати</w:t>
      </w:r>
      <w:r w:rsidR="00111437" w:rsidRP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[4]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:</w:t>
      </w:r>
    </w:p>
    <w:p w:rsidR="000D14A9" w:rsidRDefault="00111437" w:rsidP="002B0DDB">
      <w:pPr>
        <w:pStyle w:val="a5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о</w:t>
      </w:r>
      <w:r w:rsidR="00AA1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цінку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птахонебезпеки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виходячи з </w:t>
      </w:r>
      <w:r w:rsidR="00AA1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розташування аеродрому шляхом спеціального </w:t>
      </w:r>
      <w:r w:rsidR="000D14A9" w:rsidRPr="00AA1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орніто</w:t>
      </w:r>
      <w:r w:rsidR="00AA1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логічного обстеження аеродрому;</w:t>
      </w:r>
    </w:p>
    <w:p w:rsidR="00AA1F4A" w:rsidRPr="00CB7431" w:rsidRDefault="00111437" w:rsidP="002B0DDB">
      <w:pPr>
        <w:pStyle w:val="a5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</w:t>
      </w:r>
      <w:r w:rsidR="00AA1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бір засобів відлякування птахів </w:t>
      </w:r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щодо</w:t>
      </w:r>
      <w:r w:rsidR="00AA1F4A" w:rsidRP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місцевих особливостей орнітологічної обстановки </w:t>
      </w:r>
      <w:proofErr w:type="spellStart"/>
      <w:r w:rsidR="00AA1F4A" w:rsidRP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таоці</w:t>
      </w:r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нки</w:t>
      </w:r>
      <w:proofErr w:type="spellEnd"/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результатів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орнітологічного </w:t>
      </w:r>
      <w:r w:rsidR="00AA1F4A" w:rsidRP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забезпечення за рік</w:t>
      </w:r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(</w:t>
      </w:r>
      <w:proofErr w:type="spellStart"/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біоакустичні</w:t>
      </w:r>
      <w:proofErr w:type="spellEnd"/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установки</w:t>
      </w:r>
      <w:r w:rsidR="00CB7431" w:rsidRP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 ракетниці</w:t>
      </w:r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газові гармати, тріскачки, сітки, </w:t>
      </w:r>
      <w:r w:rsidR="00CB7431" w:rsidRP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стрічки,прапорці, макети хижих птахів, сирени</w:t>
      </w:r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r w:rsidR="00CB7431" w:rsidRP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тощо)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;</w:t>
      </w:r>
    </w:p>
    <w:p w:rsidR="00111437" w:rsidRDefault="00111437" w:rsidP="002B0DDB">
      <w:pPr>
        <w:pStyle w:val="a5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розробка схеми </w:t>
      </w:r>
      <w:r w:rsidRP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розміщення засобів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ідлякування птахів на аеродромі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;</w:t>
      </w:r>
    </w:p>
    <w:p w:rsidR="00111437" w:rsidRDefault="00CB7431" w:rsidP="002B0DDB">
      <w:pPr>
        <w:pStyle w:val="a5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р</w:t>
      </w:r>
      <w:r w:rsidR="00111437" w:rsidRP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озробка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</w:t>
      </w:r>
      <w:r w:rsid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</w:t>
      </w:r>
      <w:r w:rsidR="0011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трукції з орнітологічного забезпечення та внесення її до інструкції з виконання  польотів</w:t>
      </w:r>
      <w:r w:rsidR="002B0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;</w:t>
      </w:r>
    </w:p>
    <w:p w:rsidR="00CB7431" w:rsidRDefault="002B0DDB" w:rsidP="002B0DDB">
      <w:pPr>
        <w:pStyle w:val="a5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</w:t>
      </w:r>
      <w:r w:rsidR="00CB74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творення заходів щодо ліквідації умов, що приваблюють птахів</w:t>
      </w:r>
    </w:p>
    <w:p w:rsidR="00111437" w:rsidRPr="00111437" w:rsidRDefault="00111437" w:rsidP="001114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B208BC" w:rsidRPr="007C36A0" w:rsidRDefault="001607F8" w:rsidP="00CB3E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7C36A0">
        <w:rPr>
          <w:rFonts w:ascii="Times New Roman" w:hAnsi="Times New Roman" w:cs="Times New Roman"/>
          <w:sz w:val="24"/>
          <w:szCs w:val="28"/>
          <w:lang w:val="uk-UA"/>
        </w:rPr>
        <w:t>СПИСОК ВИКОРИСТАНИХ ДЖЕРЕЛ</w:t>
      </w:r>
    </w:p>
    <w:p w:rsidR="001607F8" w:rsidRPr="001607F8" w:rsidRDefault="001607F8" w:rsidP="00CB3EF7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607F8">
        <w:rPr>
          <w:rFonts w:ascii="Times New Roman" w:hAnsi="Times New Roman" w:cs="Times New Roman"/>
          <w:sz w:val="24"/>
          <w:szCs w:val="28"/>
          <w:lang w:val="uk-UA"/>
        </w:rPr>
        <w:t xml:space="preserve">Повітряний кодекс України від 19.05.2011 р. №3393-VI ВР / Верховна Рада України [Електронний ресурс]. – Режим доступу: </w:t>
      </w:r>
      <w:hyperlink r:id="rId12" w:history="1">
        <w:r w:rsidRPr="001607F8">
          <w:rPr>
            <w:rStyle w:val="a4"/>
            <w:rFonts w:ascii="Times New Roman" w:hAnsi="Times New Roman" w:cs="Times New Roman"/>
            <w:sz w:val="24"/>
            <w:szCs w:val="28"/>
            <w:lang w:val="uk-UA"/>
          </w:rPr>
          <w:t>http://zakon3.rada.gov.ua/laws/show/3393-1</w:t>
        </w:r>
      </w:hyperlink>
      <w:r w:rsidRPr="001607F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1607F8" w:rsidRPr="001607F8" w:rsidRDefault="001607F8" w:rsidP="001607F8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607F8">
        <w:rPr>
          <w:rFonts w:ascii="Times New Roman" w:hAnsi="Times New Roman" w:cs="Times New Roman"/>
          <w:sz w:val="24"/>
          <w:szCs w:val="28"/>
          <w:lang w:val="uk-UA"/>
        </w:rPr>
        <w:t xml:space="preserve">Дані про розслідування інцидентів </w:t>
      </w:r>
      <w:proofErr w:type="spellStart"/>
      <w:r w:rsidRPr="001607F8">
        <w:rPr>
          <w:rFonts w:ascii="Times New Roman" w:hAnsi="Times New Roman" w:cs="Times New Roman"/>
          <w:sz w:val="24"/>
          <w:szCs w:val="28"/>
          <w:lang w:val="uk-UA"/>
        </w:rPr>
        <w:t>ПС</w:t>
      </w:r>
      <w:proofErr w:type="spellEnd"/>
      <w:r w:rsidRPr="001607F8">
        <w:rPr>
          <w:rFonts w:ascii="Times New Roman" w:hAnsi="Times New Roman" w:cs="Times New Roman"/>
          <w:sz w:val="24"/>
          <w:szCs w:val="28"/>
          <w:lang w:val="uk-UA"/>
        </w:rPr>
        <w:t xml:space="preserve"> [Електронний ресурс]. – Режим доступу: </w:t>
      </w:r>
      <w:hyperlink r:id="rId13" w:history="1">
        <w:r w:rsidRPr="001607F8">
          <w:rPr>
            <w:rStyle w:val="a4"/>
            <w:rFonts w:ascii="Times New Roman" w:hAnsi="Times New Roman" w:cs="Times New Roman"/>
            <w:sz w:val="24"/>
            <w:szCs w:val="28"/>
            <w:lang w:val="uk-UA"/>
          </w:rPr>
          <w:t>www.nbaai.gov.ua</w:t>
        </w:r>
      </w:hyperlink>
      <w:r w:rsidRPr="001607F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1607F8" w:rsidRDefault="001607F8" w:rsidP="001607F8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607F8">
        <w:rPr>
          <w:rFonts w:ascii="Times New Roman" w:hAnsi="Times New Roman" w:cs="Times New Roman"/>
          <w:sz w:val="24"/>
          <w:szCs w:val="28"/>
          <w:lang w:val="uk-UA"/>
        </w:rPr>
        <w:t xml:space="preserve">Розпорядження «Про затвердження Концепції розвитку системи регулювання авіаційної діяльності у сфері створення та використання малих повітряних суден» від 14 квітня 2004 р. N 234-р КМУ [Електронний ресурс]. – Режим доступу: </w:t>
      </w:r>
      <w:hyperlink r:id="rId14" w:history="1">
        <w:r w:rsidRPr="001607F8">
          <w:rPr>
            <w:rStyle w:val="a4"/>
            <w:rFonts w:ascii="Times New Roman" w:hAnsi="Times New Roman" w:cs="Times New Roman"/>
            <w:sz w:val="24"/>
            <w:szCs w:val="28"/>
            <w:lang w:val="uk-UA"/>
          </w:rPr>
          <w:t>http://zakon3.rada.gov.ua/laws/show/234-2004-%D1%80</w:t>
        </w:r>
      </w:hyperlink>
      <w:r w:rsidRPr="001607F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01355C" w:rsidRPr="00AA1F4A" w:rsidRDefault="0001355C" w:rsidP="00AA1F4A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1355C">
        <w:rPr>
          <w:rFonts w:ascii="Times New Roman" w:hAnsi="Times New Roman" w:cs="Times New Roman"/>
          <w:sz w:val="24"/>
          <w:szCs w:val="28"/>
          <w:lang w:val="uk-UA"/>
        </w:rPr>
        <w:t xml:space="preserve">Наказ «Про затвердження Правил орнітологічного забезпечення польотів державної авіації України» від 15.09.2016  № 478 [Електронний ресурс]. – Режим доступу: </w:t>
      </w:r>
      <w:proofErr w:type="spellStart"/>
      <w:r w:rsidRPr="0001355C">
        <w:rPr>
          <w:rFonts w:ascii="Times New Roman" w:hAnsi="Times New Roman" w:cs="Times New Roman"/>
          <w:sz w:val="24"/>
          <w:szCs w:val="28"/>
          <w:lang w:val="uk-UA"/>
        </w:rPr>
        <w:t>ttps</w:t>
      </w:r>
      <w:proofErr w:type="spellEnd"/>
      <w:r w:rsidRPr="0001355C">
        <w:rPr>
          <w:rFonts w:ascii="Times New Roman" w:hAnsi="Times New Roman" w:cs="Times New Roman"/>
          <w:sz w:val="24"/>
          <w:szCs w:val="28"/>
          <w:lang w:val="uk-UA"/>
        </w:rPr>
        <w:t>://</w:t>
      </w:r>
      <w:proofErr w:type="spellStart"/>
      <w:r w:rsidRPr="0001355C">
        <w:rPr>
          <w:rFonts w:ascii="Times New Roman" w:hAnsi="Times New Roman" w:cs="Times New Roman"/>
          <w:sz w:val="24"/>
          <w:szCs w:val="28"/>
          <w:lang w:val="uk-UA"/>
        </w:rPr>
        <w:t>zakon.rada.gov.ua</w:t>
      </w:r>
      <w:proofErr w:type="spellEnd"/>
      <w:r w:rsidRPr="0001355C">
        <w:rPr>
          <w:rFonts w:ascii="Times New Roman" w:hAnsi="Times New Roman" w:cs="Times New Roman"/>
          <w:sz w:val="24"/>
          <w:szCs w:val="28"/>
          <w:lang w:val="uk-UA"/>
        </w:rPr>
        <w:t>/</w:t>
      </w:r>
      <w:proofErr w:type="spellStart"/>
      <w:r w:rsidRPr="0001355C">
        <w:rPr>
          <w:rFonts w:ascii="Times New Roman" w:hAnsi="Times New Roman" w:cs="Times New Roman"/>
          <w:sz w:val="24"/>
          <w:szCs w:val="28"/>
          <w:lang w:val="uk-UA"/>
        </w:rPr>
        <w:t>laws</w:t>
      </w:r>
      <w:proofErr w:type="spellEnd"/>
      <w:r w:rsidRPr="0001355C">
        <w:rPr>
          <w:rFonts w:ascii="Times New Roman" w:hAnsi="Times New Roman" w:cs="Times New Roman"/>
          <w:sz w:val="24"/>
          <w:szCs w:val="28"/>
          <w:lang w:val="uk-UA"/>
        </w:rPr>
        <w:t>/</w:t>
      </w:r>
      <w:proofErr w:type="spellStart"/>
      <w:r w:rsidRPr="0001355C">
        <w:rPr>
          <w:rFonts w:ascii="Times New Roman" w:hAnsi="Times New Roman" w:cs="Times New Roman"/>
          <w:sz w:val="24"/>
          <w:szCs w:val="28"/>
          <w:lang w:val="uk-UA"/>
        </w:rPr>
        <w:t>show</w:t>
      </w:r>
      <w:proofErr w:type="spellEnd"/>
      <w:r w:rsidRPr="0001355C">
        <w:rPr>
          <w:rFonts w:ascii="Times New Roman" w:hAnsi="Times New Roman" w:cs="Times New Roman"/>
          <w:sz w:val="24"/>
          <w:szCs w:val="28"/>
          <w:lang w:val="uk-UA"/>
        </w:rPr>
        <w:t>/z1324-16.</w:t>
      </w:r>
    </w:p>
    <w:sectPr w:rsidR="0001355C" w:rsidRPr="00AA1F4A" w:rsidSect="00AA1F4A">
      <w:type w:val="continuous"/>
      <w:pgSz w:w="11906" w:h="16838"/>
      <w:pgMar w:top="1134" w:right="851" w:bottom="567" w:left="1134" w:header="709" w:footer="284" w:gutter="0"/>
      <w:cols w:num="2"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69B" w:rsidRDefault="00ED769B" w:rsidP="00B27795">
      <w:pPr>
        <w:spacing w:after="0" w:line="240" w:lineRule="auto"/>
      </w:pPr>
      <w:r>
        <w:separator/>
      </w:r>
    </w:p>
  </w:endnote>
  <w:endnote w:type="continuationSeparator" w:id="1">
    <w:p w:rsidR="00ED769B" w:rsidRDefault="00ED769B" w:rsidP="00B2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69B" w:rsidRDefault="00ED769B" w:rsidP="00B27795">
      <w:pPr>
        <w:spacing w:after="0" w:line="240" w:lineRule="auto"/>
      </w:pPr>
      <w:r>
        <w:separator/>
      </w:r>
    </w:p>
  </w:footnote>
  <w:footnote w:type="continuationSeparator" w:id="1">
    <w:p w:rsidR="00ED769B" w:rsidRDefault="00ED769B" w:rsidP="00B2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26E"/>
    <w:multiLevelType w:val="hybridMultilevel"/>
    <w:tmpl w:val="AF6EC336"/>
    <w:lvl w:ilvl="0" w:tplc="60F63E34">
      <w:start w:val="1"/>
      <w:numFmt w:val="bullet"/>
      <w:suff w:val="nothing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EC4218A"/>
    <w:multiLevelType w:val="hybridMultilevel"/>
    <w:tmpl w:val="CE7E6DEC"/>
    <w:lvl w:ilvl="0" w:tplc="89A4E1D6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A6438"/>
    <w:multiLevelType w:val="hybridMultilevel"/>
    <w:tmpl w:val="F43893EC"/>
    <w:lvl w:ilvl="0" w:tplc="89A4E1D6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32829"/>
    <w:multiLevelType w:val="hybridMultilevel"/>
    <w:tmpl w:val="13505370"/>
    <w:lvl w:ilvl="0" w:tplc="835CEAE6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21EB3"/>
    <w:multiLevelType w:val="hybridMultilevel"/>
    <w:tmpl w:val="9934F380"/>
    <w:lvl w:ilvl="0" w:tplc="5FB4DBA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57D90"/>
    <w:multiLevelType w:val="hybridMultilevel"/>
    <w:tmpl w:val="985A2412"/>
    <w:lvl w:ilvl="0" w:tplc="A136FE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B12367A"/>
    <w:multiLevelType w:val="hybridMultilevel"/>
    <w:tmpl w:val="6DEC90C6"/>
    <w:lvl w:ilvl="0" w:tplc="89A4E1D6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FA6"/>
    <w:rsid w:val="0001355C"/>
    <w:rsid w:val="000C2CAA"/>
    <w:rsid w:val="000D14A9"/>
    <w:rsid w:val="00111437"/>
    <w:rsid w:val="00120615"/>
    <w:rsid w:val="001607F8"/>
    <w:rsid w:val="001C6D2C"/>
    <w:rsid w:val="002061D6"/>
    <w:rsid w:val="002444E3"/>
    <w:rsid w:val="002B0DDB"/>
    <w:rsid w:val="00300C76"/>
    <w:rsid w:val="003120DC"/>
    <w:rsid w:val="00346BC4"/>
    <w:rsid w:val="00373CE6"/>
    <w:rsid w:val="00374537"/>
    <w:rsid w:val="00394B28"/>
    <w:rsid w:val="00472F61"/>
    <w:rsid w:val="00483444"/>
    <w:rsid w:val="004C2AE1"/>
    <w:rsid w:val="00506480"/>
    <w:rsid w:val="00536AD5"/>
    <w:rsid w:val="00550CE6"/>
    <w:rsid w:val="006365FC"/>
    <w:rsid w:val="006B478B"/>
    <w:rsid w:val="0071716F"/>
    <w:rsid w:val="007C36A0"/>
    <w:rsid w:val="007F1964"/>
    <w:rsid w:val="008F55A7"/>
    <w:rsid w:val="00914F5E"/>
    <w:rsid w:val="00962EF0"/>
    <w:rsid w:val="009A3382"/>
    <w:rsid w:val="00A63812"/>
    <w:rsid w:val="00AA1F4A"/>
    <w:rsid w:val="00B208BC"/>
    <w:rsid w:val="00B27795"/>
    <w:rsid w:val="00BA13F8"/>
    <w:rsid w:val="00C17030"/>
    <w:rsid w:val="00C33A86"/>
    <w:rsid w:val="00C86FA6"/>
    <w:rsid w:val="00CB3EF7"/>
    <w:rsid w:val="00CB7431"/>
    <w:rsid w:val="00DA4DE8"/>
    <w:rsid w:val="00DF57B3"/>
    <w:rsid w:val="00EB3FE8"/>
    <w:rsid w:val="00ED769B"/>
    <w:rsid w:val="00F41C11"/>
    <w:rsid w:val="00F44F8B"/>
    <w:rsid w:val="00F72FB5"/>
    <w:rsid w:val="00FB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08B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607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7795"/>
  </w:style>
  <w:style w:type="paragraph" w:styleId="a8">
    <w:name w:val="footer"/>
    <w:basedOn w:val="a"/>
    <w:link w:val="a9"/>
    <w:uiPriority w:val="99"/>
    <w:unhideWhenUsed/>
    <w:rsid w:val="00B2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7795"/>
  </w:style>
  <w:style w:type="paragraph" w:styleId="aa">
    <w:name w:val="Balloon Text"/>
    <w:basedOn w:val="a"/>
    <w:link w:val="ab"/>
    <w:uiPriority w:val="99"/>
    <w:semiHidden/>
    <w:unhideWhenUsed/>
    <w:rsid w:val="00A6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3812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0D1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rinkon@gmail.com" TargetMode="External"/><Relationship Id="rId13" Type="http://schemas.openxmlformats.org/officeDocument/2006/relationships/hyperlink" Target="http://www.nbaai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on3.rada.gov.ua/laws/show/3393-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zakon3.rada.gov.ua/laws/show/234-2004-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8C5D-CDEA-4149-99E0-D100775D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Dychenko  Lyudmyla</dc:creator>
  <cp:lastModifiedBy>Пользователь</cp:lastModifiedBy>
  <cp:revision>3</cp:revision>
  <cp:lastPrinted>2019-03-01T20:03:00Z</cp:lastPrinted>
  <dcterms:created xsi:type="dcterms:W3CDTF">2019-03-29T06:45:00Z</dcterms:created>
  <dcterms:modified xsi:type="dcterms:W3CDTF">2019-03-29T06:45:00Z</dcterms:modified>
</cp:coreProperties>
</file>